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38" w:rsidRPr="000B3CC4" w:rsidRDefault="00897838" w:rsidP="00897838">
      <w:pPr>
        <w:jc w:val="center"/>
        <w:rPr>
          <w:sz w:val="28"/>
          <w:szCs w:val="28"/>
        </w:rPr>
      </w:pPr>
      <w:r w:rsidRPr="000B3CC4">
        <w:rPr>
          <w:sz w:val="28"/>
          <w:szCs w:val="28"/>
        </w:rPr>
        <w:t>ДОГОВОР БАНКОВСКОГО ХРАНЕНИЯ</w:t>
      </w:r>
    </w:p>
    <w:p w:rsidR="00897838" w:rsidRPr="000B3CC4" w:rsidRDefault="00897838" w:rsidP="00897838">
      <w:pPr>
        <w:jc w:val="center"/>
        <w:rPr>
          <w:sz w:val="28"/>
          <w:szCs w:val="28"/>
        </w:rPr>
      </w:pPr>
    </w:p>
    <w:p w:rsidR="00897838" w:rsidRPr="00861A64" w:rsidRDefault="00897838" w:rsidP="00897838">
      <w:pPr>
        <w:jc w:val="center"/>
        <w:rPr>
          <w:sz w:val="28"/>
          <w:szCs w:val="28"/>
        </w:rPr>
      </w:pPr>
      <w:r w:rsidRPr="00861A64">
        <w:rPr>
          <w:sz w:val="28"/>
          <w:szCs w:val="28"/>
        </w:rPr>
        <w:t>1.Общие положения</w:t>
      </w:r>
    </w:p>
    <w:p w:rsidR="00897838" w:rsidRPr="00861A64" w:rsidRDefault="00897838" w:rsidP="00897838">
      <w:pPr>
        <w:jc w:val="center"/>
        <w:rPr>
          <w:sz w:val="28"/>
          <w:szCs w:val="28"/>
        </w:rPr>
      </w:pP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536D6">
        <w:rPr>
          <w:sz w:val="28"/>
          <w:szCs w:val="28"/>
        </w:rPr>
        <w:t xml:space="preserve">Настоящий договор банковского хранения (далее – Договор) является публичной офертой – предложением </w:t>
      </w:r>
      <w:r>
        <w:rPr>
          <w:sz w:val="28"/>
          <w:szCs w:val="28"/>
        </w:rPr>
        <w:t xml:space="preserve"> ОАО «</w:t>
      </w:r>
      <w:proofErr w:type="spellStart"/>
      <w:r>
        <w:rPr>
          <w:sz w:val="28"/>
          <w:szCs w:val="28"/>
        </w:rPr>
        <w:t>СтатусБанк</w:t>
      </w:r>
      <w:proofErr w:type="spellEnd"/>
      <w:r>
        <w:rPr>
          <w:sz w:val="28"/>
          <w:szCs w:val="28"/>
        </w:rPr>
        <w:t xml:space="preserve">» </w:t>
      </w:r>
      <w:r w:rsidRPr="00B536D6">
        <w:rPr>
          <w:sz w:val="28"/>
          <w:szCs w:val="28"/>
        </w:rPr>
        <w:t xml:space="preserve"> заключить Договор о предоставлении в пользование физическому лицу банковского сейфа (ячейки), направленной Бан</w:t>
      </w:r>
      <w:r w:rsidRPr="00FE2D4B">
        <w:rPr>
          <w:sz w:val="28"/>
          <w:szCs w:val="28"/>
        </w:rPr>
        <w:t xml:space="preserve">ком физическому лицу, путем ее опубликования </w:t>
      </w:r>
      <w:r>
        <w:rPr>
          <w:sz w:val="28"/>
          <w:szCs w:val="28"/>
        </w:rPr>
        <w:t xml:space="preserve"> в сети Интернет по адресу </w:t>
      </w:r>
      <w:hyperlink r:id="rId5" w:history="1">
        <w:r w:rsidRPr="00C2527D">
          <w:rPr>
            <w:rStyle w:val="a3"/>
            <w:sz w:val="28"/>
            <w:szCs w:val="28"/>
            <w:lang w:val="en-US"/>
          </w:rPr>
          <w:t>www</w:t>
        </w:r>
        <w:r w:rsidRPr="00C2527D">
          <w:rPr>
            <w:rStyle w:val="a3"/>
            <w:sz w:val="28"/>
            <w:szCs w:val="28"/>
          </w:rPr>
          <w:t>.</w:t>
        </w:r>
        <w:r w:rsidRPr="00C2527D">
          <w:rPr>
            <w:rStyle w:val="a3"/>
            <w:sz w:val="28"/>
            <w:szCs w:val="28"/>
            <w:lang w:val="en-US"/>
          </w:rPr>
          <w:t>stbank</w:t>
        </w:r>
        <w:r w:rsidRPr="00C2527D">
          <w:rPr>
            <w:rStyle w:val="a3"/>
            <w:sz w:val="28"/>
            <w:szCs w:val="28"/>
          </w:rPr>
          <w:t>.</w:t>
        </w:r>
        <w:r w:rsidRPr="00C2527D">
          <w:rPr>
            <w:rStyle w:val="a3"/>
            <w:sz w:val="28"/>
            <w:szCs w:val="28"/>
            <w:lang w:val="en-US"/>
          </w:rPr>
          <w:t>by</w:t>
        </w:r>
      </w:hyperlink>
      <w:r>
        <w:rPr>
          <w:sz w:val="28"/>
          <w:szCs w:val="28"/>
        </w:rPr>
        <w:t xml:space="preserve"> </w:t>
      </w:r>
      <w:r w:rsidRPr="00F91EC4">
        <w:rPr>
          <w:sz w:val="28"/>
          <w:szCs w:val="28"/>
        </w:rPr>
        <w:t>(</w:t>
      </w:r>
      <w:r w:rsidRPr="00FE2D4B">
        <w:rPr>
          <w:sz w:val="28"/>
          <w:szCs w:val="28"/>
        </w:rPr>
        <w:t>сайт Банка</w:t>
      </w:r>
      <w:r w:rsidRPr="00F91EC4">
        <w:rPr>
          <w:sz w:val="28"/>
          <w:szCs w:val="28"/>
        </w:rPr>
        <w:t>)</w:t>
      </w:r>
      <w:r w:rsidRPr="00FE2D4B">
        <w:rPr>
          <w:sz w:val="28"/>
          <w:szCs w:val="28"/>
        </w:rPr>
        <w:t xml:space="preserve">. </w:t>
      </w:r>
    </w:p>
    <w:p w:rsidR="00897838" w:rsidRPr="00FE2D4B" w:rsidRDefault="00897838" w:rsidP="00897838">
      <w:pPr>
        <w:jc w:val="both"/>
        <w:rPr>
          <w:sz w:val="28"/>
          <w:szCs w:val="28"/>
        </w:rPr>
      </w:pPr>
      <w:r w:rsidRPr="00FE2D4B">
        <w:rPr>
          <w:sz w:val="28"/>
          <w:szCs w:val="28"/>
        </w:rPr>
        <w:tab/>
        <w:t>1.2. В соответствии с Договором Банк предоставляет за вознаграждение клиенту в</w:t>
      </w:r>
      <w:r>
        <w:rPr>
          <w:sz w:val="28"/>
          <w:szCs w:val="28"/>
        </w:rPr>
        <w:t xml:space="preserve">о временное </w:t>
      </w:r>
      <w:r w:rsidRPr="00FE2D4B">
        <w:rPr>
          <w:sz w:val="28"/>
          <w:szCs w:val="28"/>
        </w:rPr>
        <w:t xml:space="preserve">пользование сейф (ячейку) для хранения предмета вложения. </w:t>
      </w:r>
    </w:p>
    <w:p w:rsidR="00897838" w:rsidRPr="005E33F1" w:rsidRDefault="00897838" w:rsidP="00897838">
      <w:pPr>
        <w:jc w:val="both"/>
        <w:rPr>
          <w:sz w:val="28"/>
          <w:szCs w:val="28"/>
        </w:rPr>
      </w:pPr>
      <w:r w:rsidRPr="00FE2D4B">
        <w:rPr>
          <w:sz w:val="28"/>
          <w:szCs w:val="28"/>
        </w:rPr>
        <w:tab/>
      </w:r>
      <w:r>
        <w:rPr>
          <w:sz w:val="28"/>
          <w:szCs w:val="28"/>
        </w:rPr>
        <w:t xml:space="preserve">1.3. </w:t>
      </w:r>
      <w:r w:rsidRPr="000B33C5">
        <w:rPr>
          <w:sz w:val="28"/>
          <w:szCs w:val="28"/>
        </w:rPr>
        <w:t xml:space="preserve">Договор считается заключенным и вступает в силу с момента получения Банком </w:t>
      </w:r>
      <w:r>
        <w:rPr>
          <w:sz w:val="28"/>
          <w:szCs w:val="28"/>
        </w:rPr>
        <w:t>от К</w:t>
      </w:r>
      <w:r w:rsidRPr="000B33C5">
        <w:rPr>
          <w:sz w:val="28"/>
          <w:szCs w:val="28"/>
        </w:rPr>
        <w:t xml:space="preserve">лиента </w:t>
      </w:r>
      <w:r>
        <w:rPr>
          <w:sz w:val="28"/>
          <w:szCs w:val="28"/>
        </w:rPr>
        <w:t xml:space="preserve">акцепта </w:t>
      </w:r>
      <w:r w:rsidRPr="000B33C5">
        <w:rPr>
          <w:sz w:val="28"/>
          <w:szCs w:val="28"/>
        </w:rPr>
        <w:t xml:space="preserve">публичной оферты Банка. </w:t>
      </w:r>
      <w:r>
        <w:rPr>
          <w:sz w:val="28"/>
          <w:szCs w:val="28"/>
        </w:rPr>
        <w:t>Стороны признают, что а</w:t>
      </w:r>
      <w:r w:rsidRPr="000B33C5">
        <w:rPr>
          <w:sz w:val="28"/>
          <w:szCs w:val="28"/>
        </w:rPr>
        <w:t xml:space="preserve">кцептом </w:t>
      </w:r>
      <w:r>
        <w:rPr>
          <w:sz w:val="28"/>
          <w:szCs w:val="28"/>
        </w:rPr>
        <w:t xml:space="preserve">данной </w:t>
      </w:r>
      <w:r w:rsidRPr="000B33C5">
        <w:rPr>
          <w:sz w:val="28"/>
          <w:szCs w:val="28"/>
        </w:rPr>
        <w:t xml:space="preserve">публичной оферты является подписание </w:t>
      </w:r>
      <w:r>
        <w:rPr>
          <w:sz w:val="28"/>
          <w:szCs w:val="28"/>
        </w:rPr>
        <w:t>К</w:t>
      </w:r>
      <w:r w:rsidRPr="000B33C5">
        <w:rPr>
          <w:sz w:val="28"/>
          <w:szCs w:val="28"/>
        </w:rPr>
        <w:t xml:space="preserve">лиентом </w:t>
      </w:r>
      <w:r>
        <w:rPr>
          <w:sz w:val="28"/>
          <w:szCs w:val="28"/>
        </w:rPr>
        <w:t>заявления на бумажном носителе по установленной Банком форме.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моментом получения Банком от Клиента акцепта настоящей публичной оферты является </w:t>
      </w:r>
      <w:r w:rsidRPr="002A6930">
        <w:rPr>
          <w:sz w:val="28"/>
          <w:szCs w:val="28"/>
        </w:rPr>
        <w:t>принятие Банком от Клиента при предъявлении им документа, удостоверяющего личность, заявления путем его подписания уполномоченным представителем Банка</w:t>
      </w:r>
      <w:r>
        <w:rPr>
          <w:sz w:val="28"/>
          <w:szCs w:val="28"/>
        </w:rPr>
        <w:t>. Заявление оформляется в 2-х экземплярах, первый экземпляр з</w:t>
      </w:r>
      <w:r w:rsidRPr="00FE2D4B">
        <w:rPr>
          <w:sz w:val="28"/>
          <w:szCs w:val="28"/>
        </w:rPr>
        <w:t>аявления с отметкой о его принятии Банком хранится в Банке, второй – с отметкой о его принятии Б</w:t>
      </w:r>
      <w:r>
        <w:rPr>
          <w:sz w:val="28"/>
          <w:szCs w:val="28"/>
        </w:rPr>
        <w:t>анком передается Клиенту. Заявление является неотъемлемой частью настоящего Договора.</w:t>
      </w:r>
    </w:p>
    <w:p w:rsidR="00897838" w:rsidRPr="005E33F1" w:rsidRDefault="00897838" w:rsidP="00897838">
      <w:pPr>
        <w:jc w:val="both"/>
        <w:rPr>
          <w:sz w:val="28"/>
          <w:szCs w:val="28"/>
        </w:rPr>
      </w:pPr>
    </w:p>
    <w:p w:rsidR="00897838" w:rsidRPr="00A31728" w:rsidRDefault="00897838" w:rsidP="00897838">
      <w:pPr>
        <w:jc w:val="both"/>
        <w:rPr>
          <w:sz w:val="28"/>
          <w:szCs w:val="28"/>
        </w:rPr>
      </w:pPr>
    </w:p>
    <w:p w:rsidR="00897838" w:rsidRPr="00861A64" w:rsidRDefault="00897838" w:rsidP="00897838">
      <w:pPr>
        <w:jc w:val="center"/>
        <w:rPr>
          <w:sz w:val="28"/>
          <w:szCs w:val="28"/>
        </w:rPr>
      </w:pPr>
      <w:r w:rsidRPr="00861A64">
        <w:rPr>
          <w:sz w:val="28"/>
          <w:szCs w:val="28"/>
        </w:rPr>
        <w:t>2. Предмет договора</w:t>
      </w:r>
    </w:p>
    <w:p w:rsidR="00897838" w:rsidRPr="003361E8" w:rsidRDefault="00897838" w:rsidP="00897838">
      <w:pPr>
        <w:jc w:val="center"/>
        <w:rPr>
          <w:sz w:val="28"/>
          <w:szCs w:val="28"/>
        </w:rPr>
      </w:pPr>
    </w:p>
    <w:p w:rsidR="00897838" w:rsidRPr="00B536D6" w:rsidRDefault="00897838" w:rsidP="00897838">
      <w:pPr>
        <w:jc w:val="both"/>
        <w:rPr>
          <w:sz w:val="28"/>
          <w:szCs w:val="28"/>
        </w:rPr>
      </w:pPr>
      <w:r w:rsidRPr="00B536D6">
        <w:rPr>
          <w:sz w:val="28"/>
          <w:szCs w:val="28"/>
        </w:rPr>
        <w:t xml:space="preserve"> </w:t>
      </w:r>
      <w:r w:rsidRPr="00B536D6">
        <w:rPr>
          <w:sz w:val="28"/>
          <w:szCs w:val="28"/>
        </w:rPr>
        <w:tab/>
        <w:t xml:space="preserve">2.1. Банк осуществляет закрытое банковское хранение с предоставлением клиенту за вознаграждение </w:t>
      </w:r>
      <w:r>
        <w:rPr>
          <w:sz w:val="28"/>
          <w:szCs w:val="28"/>
        </w:rPr>
        <w:t>во временное пользование</w:t>
      </w:r>
      <w:r w:rsidRPr="00B536D6">
        <w:rPr>
          <w:sz w:val="28"/>
          <w:szCs w:val="28"/>
        </w:rPr>
        <w:t xml:space="preserve"> сейфа (ячейки</w:t>
      </w:r>
      <w:r>
        <w:rPr>
          <w:sz w:val="28"/>
          <w:szCs w:val="28"/>
        </w:rPr>
        <w:t xml:space="preserve">) в депозитарном хранилище </w:t>
      </w:r>
      <w:r w:rsidRPr="00B536D6">
        <w:rPr>
          <w:sz w:val="28"/>
          <w:szCs w:val="28"/>
        </w:rPr>
        <w:t xml:space="preserve">для хранения клиентом денежных средств, иных ценностей и документов в соответствии с подпунктом 2.2. настоящего Договора.  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r w:rsidRPr="00FE2D4B">
        <w:rPr>
          <w:sz w:val="28"/>
          <w:szCs w:val="28"/>
        </w:rPr>
        <w:t>2.2. Клиент вправе помещать</w:t>
      </w:r>
      <w:r>
        <w:rPr>
          <w:sz w:val="28"/>
          <w:szCs w:val="28"/>
        </w:rPr>
        <w:t xml:space="preserve"> в </w:t>
      </w:r>
      <w:r w:rsidRPr="00FE2D4B">
        <w:rPr>
          <w:sz w:val="28"/>
          <w:szCs w:val="28"/>
        </w:rPr>
        <w:t xml:space="preserve"> сейф (ячейку) денежные средства, ценные бумаги, драгоценные металлы, драгоценные и полудрагоценные камни, иные ценности и документы. Предметом вложения не может быть оружие, наркотические средства, легковоспламеняющиеся, взрывоопасные, радиоактивные и другие вещества, представляющие по своей природе угрозу для здоровья, жизни людей и окружающей среды. 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  <w:r w:rsidRPr="00861A64">
        <w:rPr>
          <w:sz w:val="28"/>
          <w:szCs w:val="28"/>
        </w:rPr>
        <w:t>3. Термины и определения</w:t>
      </w: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Pr="00B536D6" w:rsidRDefault="00897838" w:rsidP="00897838">
      <w:pPr>
        <w:shd w:val="clear" w:color="auto" w:fill="FFFFFF"/>
        <w:tabs>
          <w:tab w:val="left" w:pos="0"/>
          <w:tab w:val="left" w:pos="15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 настоящем Д</w:t>
      </w:r>
      <w:r w:rsidRPr="003361E8">
        <w:rPr>
          <w:sz w:val="28"/>
          <w:szCs w:val="28"/>
        </w:rPr>
        <w:t>оговоре нижеприведенные термины имеют следующие о</w:t>
      </w:r>
      <w:r>
        <w:rPr>
          <w:sz w:val="28"/>
          <w:szCs w:val="28"/>
        </w:rPr>
        <w:t>пределения:</w:t>
      </w:r>
    </w:p>
    <w:p w:rsidR="00897838" w:rsidRPr="00B536D6" w:rsidRDefault="00897838" w:rsidP="00897838">
      <w:pPr>
        <w:shd w:val="clear" w:color="auto" w:fill="FFFFFF"/>
        <w:tabs>
          <w:tab w:val="left" w:pos="0"/>
          <w:tab w:val="left" w:pos="1507"/>
        </w:tabs>
        <w:ind w:firstLine="709"/>
        <w:jc w:val="both"/>
        <w:rPr>
          <w:bCs/>
          <w:sz w:val="28"/>
          <w:szCs w:val="28"/>
        </w:rPr>
      </w:pPr>
      <w:r w:rsidRPr="00B536D6">
        <w:rPr>
          <w:bCs/>
          <w:sz w:val="28"/>
          <w:szCs w:val="28"/>
        </w:rPr>
        <w:t>Банк – ОАО «</w:t>
      </w:r>
      <w:proofErr w:type="spellStart"/>
      <w:r w:rsidRPr="00B536D6">
        <w:rPr>
          <w:bCs/>
          <w:sz w:val="28"/>
          <w:szCs w:val="28"/>
        </w:rPr>
        <w:t>СтатусБанк</w:t>
      </w:r>
      <w:proofErr w:type="spellEnd"/>
      <w:r w:rsidRPr="00B536D6">
        <w:rPr>
          <w:bCs/>
          <w:sz w:val="28"/>
          <w:szCs w:val="28"/>
        </w:rPr>
        <w:t>»;</w:t>
      </w:r>
    </w:p>
    <w:p w:rsidR="00897838" w:rsidRPr="00FE2D4B" w:rsidRDefault="00897838" w:rsidP="00897838">
      <w:pPr>
        <w:shd w:val="clear" w:color="auto" w:fill="FFFFFF"/>
        <w:tabs>
          <w:tab w:val="left" w:pos="0"/>
          <w:tab w:val="left" w:pos="1507"/>
        </w:tabs>
        <w:ind w:firstLine="709"/>
        <w:jc w:val="both"/>
        <w:rPr>
          <w:sz w:val="28"/>
          <w:szCs w:val="28"/>
        </w:rPr>
      </w:pPr>
      <w:r w:rsidRPr="00B536D6">
        <w:rPr>
          <w:sz w:val="28"/>
          <w:szCs w:val="28"/>
        </w:rPr>
        <w:lastRenderedPageBreak/>
        <w:t>Клиент – физичес</w:t>
      </w:r>
      <w:r>
        <w:rPr>
          <w:sz w:val="28"/>
          <w:szCs w:val="28"/>
        </w:rPr>
        <w:t>кое лицо, заключившее с Банком Д</w:t>
      </w:r>
      <w:r w:rsidRPr="00B536D6">
        <w:rPr>
          <w:sz w:val="28"/>
          <w:szCs w:val="28"/>
        </w:rPr>
        <w:t>оговор банков</w:t>
      </w:r>
      <w:r>
        <w:rPr>
          <w:sz w:val="28"/>
          <w:szCs w:val="28"/>
        </w:rPr>
        <w:t xml:space="preserve">ского хранения.  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депозитарное хранилище </w:t>
      </w:r>
      <w:r w:rsidRPr="00FE2D4B">
        <w:rPr>
          <w:sz w:val="28"/>
          <w:szCs w:val="28"/>
        </w:rPr>
        <w:t xml:space="preserve">– помещение, предназначенное для хранения предмета вложения банковского </w:t>
      </w:r>
      <w:r>
        <w:rPr>
          <w:sz w:val="28"/>
          <w:szCs w:val="28"/>
        </w:rPr>
        <w:t>хранения, находящихся в сейфах</w:t>
      </w:r>
      <w:r w:rsidRPr="00FE2D4B">
        <w:rPr>
          <w:sz w:val="28"/>
          <w:szCs w:val="28"/>
        </w:rPr>
        <w:t xml:space="preserve"> (ячейках) депозитных сейфов, устройство и техническая </w:t>
      </w:r>
      <w:proofErr w:type="spellStart"/>
      <w:r w:rsidRPr="00FE2D4B">
        <w:rPr>
          <w:sz w:val="28"/>
          <w:szCs w:val="28"/>
        </w:rPr>
        <w:t>укрепленность</w:t>
      </w:r>
      <w:proofErr w:type="spellEnd"/>
      <w:r w:rsidRPr="00FE2D4B">
        <w:rPr>
          <w:sz w:val="28"/>
          <w:szCs w:val="28"/>
        </w:rPr>
        <w:t>, которого</w:t>
      </w:r>
      <w:r>
        <w:rPr>
          <w:sz w:val="28"/>
          <w:szCs w:val="28"/>
        </w:rPr>
        <w:t xml:space="preserve"> соответствуют предъявляемым к </w:t>
      </w:r>
      <w:r w:rsidRPr="00FE2D4B">
        <w:rPr>
          <w:sz w:val="28"/>
          <w:szCs w:val="28"/>
        </w:rPr>
        <w:t>депозитарным хранилищам требования законодательства Республики Беларусь</w:t>
      </w:r>
      <w:r>
        <w:rPr>
          <w:sz w:val="28"/>
          <w:szCs w:val="28"/>
        </w:rPr>
        <w:t xml:space="preserve"> Депозитарное хранилище расположено по адресу: г. Минск, ул. </w:t>
      </w:r>
      <w:proofErr w:type="spellStart"/>
      <w:r>
        <w:rPr>
          <w:sz w:val="28"/>
          <w:szCs w:val="28"/>
        </w:rPr>
        <w:t>Денисовская</w:t>
      </w:r>
      <w:proofErr w:type="spellEnd"/>
      <w:r>
        <w:rPr>
          <w:sz w:val="28"/>
          <w:szCs w:val="28"/>
        </w:rPr>
        <w:t>, 8А.</w:t>
      </w:r>
      <w:proofErr w:type="gramEnd"/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 w:rsidRPr="00FE2D4B">
        <w:rPr>
          <w:sz w:val="28"/>
          <w:szCs w:val="28"/>
        </w:rPr>
        <w:t>депозитный сейф – сейф, состоящий из комплекта выдвижных ящиков, установленных в ячейки, которые соединены конструктивно в единое целое, расположенный в депозитарном хранили</w:t>
      </w:r>
      <w:r w:rsidRPr="00EF721D">
        <w:rPr>
          <w:sz w:val="28"/>
          <w:szCs w:val="28"/>
        </w:rPr>
        <w:t xml:space="preserve">ще Банка, устройство и техническая </w:t>
      </w:r>
      <w:proofErr w:type="spellStart"/>
      <w:r w:rsidRPr="00EF721D">
        <w:rPr>
          <w:sz w:val="28"/>
          <w:szCs w:val="28"/>
        </w:rPr>
        <w:t>укрепленность</w:t>
      </w:r>
      <w:proofErr w:type="spellEnd"/>
      <w:r w:rsidRPr="00EF721D">
        <w:rPr>
          <w:sz w:val="28"/>
          <w:szCs w:val="28"/>
        </w:rPr>
        <w:t>, которого соответствуют требованиям законодательства Республики Беларусь, предъявляемым к устройствам, предназначенным д</w:t>
      </w:r>
      <w:r>
        <w:rPr>
          <w:sz w:val="28"/>
          <w:szCs w:val="28"/>
        </w:rPr>
        <w:t>ля хранения предмета вложения;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- заявление </w:t>
      </w:r>
      <w:r w:rsidRPr="00EF721D"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t>во</w:t>
      </w:r>
      <w:r w:rsidRPr="00EF721D">
        <w:rPr>
          <w:sz w:val="28"/>
          <w:szCs w:val="28"/>
        </w:rPr>
        <w:t xml:space="preserve"> временное пользование  сейфа (ячейки)</w:t>
      </w:r>
      <w:r>
        <w:rPr>
          <w:sz w:val="28"/>
          <w:szCs w:val="28"/>
        </w:rPr>
        <w:t xml:space="preserve"> </w:t>
      </w:r>
      <w:r w:rsidRPr="00A31728">
        <w:rPr>
          <w:sz w:val="28"/>
          <w:szCs w:val="28"/>
        </w:rPr>
        <w:t xml:space="preserve"> в депозитарном хранилище ОАО «</w:t>
      </w:r>
      <w:proofErr w:type="spellStart"/>
      <w:r w:rsidRPr="00A31728">
        <w:rPr>
          <w:sz w:val="28"/>
          <w:szCs w:val="28"/>
        </w:rPr>
        <w:t>СтатусБанк</w:t>
      </w:r>
      <w:proofErr w:type="spellEnd"/>
      <w:r w:rsidRPr="00A31728">
        <w:rPr>
          <w:sz w:val="28"/>
          <w:szCs w:val="28"/>
        </w:rPr>
        <w:t>»</w:t>
      </w:r>
      <w:r>
        <w:rPr>
          <w:sz w:val="28"/>
          <w:szCs w:val="28"/>
        </w:rPr>
        <w:t xml:space="preserve"> по форме, установленной Банком. В заявлении определяются: номер сейфа (ячейки), срок, на который Банком предоставляется Клиенту в пользование сейф (ячейка);</w:t>
      </w:r>
    </w:p>
    <w:p w:rsidR="00897838" w:rsidRPr="00A31728" w:rsidRDefault="00897838" w:rsidP="00897838">
      <w:pPr>
        <w:ind w:firstLine="708"/>
        <w:jc w:val="both"/>
        <w:rPr>
          <w:sz w:val="28"/>
          <w:szCs w:val="28"/>
        </w:rPr>
      </w:pPr>
      <w:r w:rsidRPr="00EF721D">
        <w:rPr>
          <w:sz w:val="28"/>
          <w:szCs w:val="28"/>
        </w:rPr>
        <w:t>предмет вложения – денежные средства, ценные бумаги, д</w:t>
      </w:r>
      <w:r w:rsidRPr="005E33F1">
        <w:rPr>
          <w:sz w:val="28"/>
          <w:szCs w:val="28"/>
        </w:rPr>
        <w:t>рагоценные металлы, драгоценные и полудрагоценные камни, иные ценности и документы. Предметом вложения не может быть оружие, наркотические средства, легковоспламеняющиеся, взрывоопасные, радиоактивные и другие вещества, представляющие по своей природе угро</w:t>
      </w:r>
      <w:r w:rsidRPr="00A31728">
        <w:rPr>
          <w:sz w:val="28"/>
          <w:szCs w:val="28"/>
        </w:rPr>
        <w:t xml:space="preserve">зу для здоровья, жизни людей и окружающей среды. </w:t>
      </w:r>
    </w:p>
    <w:p w:rsidR="00897838" w:rsidRPr="00B536D6" w:rsidRDefault="00897838" w:rsidP="00897838">
      <w:pPr>
        <w:jc w:val="both"/>
        <w:rPr>
          <w:sz w:val="28"/>
          <w:szCs w:val="28"/>
        </w:rPr>
      </w:pPr>
      <w:r w:rsidRPr="00861A64">
        <w:rPr>
          <w:sz w:val="28"/>
          <w:szCs w:val="28"/>
        </w:rPr>
        <w:tab/>
      </w:r>
      <w:r w:rsidRPr="003361E8">
        <w:rPr>
          <w:sz w:val="28"/>
          <w:szCs w:val="28"/>
        </w:rPr>
        <w:t>закрытое ба</w:t>
      </w:r>
      <w:r w:rsidRPr="00B536D6">
        <w:rPr>
          <w:sz w:val="28"/>
          <w:szCs w:val="28"/>
        </w:rPr>
        <w:t>нковское хранение – вид банковского хранения, при котором хранение предмета вложения осуществляется с предоставлением клиенту охраняемой Банком сейфа (ячейки). Банк обеспечивает клиенту возможность помещения ценностей в сейф (ячейку) и изъятия их из неё вне чьего-либо контроля, в том числе и контроля со стороны Банка;</w:t>
      </w:r>
    </w:p>
    <w:p w:rsidR="00897838" w:rsidRPr="000025BA" w:rsidRDefault="00897838" w:rsidP="00897838">
      <w:pPr>
        <w:tabs>
          <w:tab w:val="left" w:pos="1507"/>
        </w:tabs>
        <w:ind w:firstLine="709"/>
        <w:contextualSpacing/>
        <w:jc w:val="both"/>
        <w:rPr>
          <w:i/>
          <w:sz w:val="28"/>
          <w:szCs w:val="28"/>
        </w:rPr>
      </w:pPr>
      <w:r w:rsidRPr="003361E8">
        <w:rPr>
          <w:sz w:val="28"/>
          <w:szCs w:val="28"/>
        </w:rPr>
        <w:t>работник депозитарного хранилища</w:t>
      </w:r>
      <w:r>
        <w:rPr>
          <w:sz w:val="28"/>
          <w:szCs w:val="28"/>
        </w:rPr>
        <w:t xml:space="preserve"> – работник Банка</w:t>
      </w:r>
      <w:r w:rsidRPr="005E33F1">
        <w:rPr>
          <w:sz w:val="28"/>
          <w:szCs w:val="28"/>
        </w:rPr>
        <w:t xml:space="preserve">, на которого в соответствии  с приказом </w:t>
      </w:r>
      <w:r>
        <w:rPr>
          <w:sz w:val="28"/>
          <w:szCs w:val="28"/>
        </w:rPr>
        <w:t>Председателя Правления</w:t>
      </w:r>
      <w:r w:rsidRPr="00B672CE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должностной инструкцией</w:t>
      </w:r>
      <w:r w:rsidRPr="00B672CE">
        <w:rPr>
          <w:sz w:val="28"/>
          <w:szCs w:val="28"/>
        </w:rPr>
        <w:t xml:space="preserve"> возложены обязанности по осуществлению операций, связанных с банковским хранением, а также открытию (закр</w:t>
      </w:r>
      <w:r w:rsidRPr="00445012">
        <w:rPr>
          <w:sz w:val="28"/>
          <w:szCs w:val="28"/>
        </w:rPr>
        <w:t xml:space="preserve">ытию) депозитарного хранилища и сопровождению клиентов в депозитарное хранилище. 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proofErr w:type="gramStart"/>
      <w:r w:rsidRPr="00187E80">
        <w:rPr>
          <w:sz w:val="28"/>
          <w:szCs w:val="28"/>
        </w:rPr>
        <w:t>о</w:t>
      </w:r>
      <w:proofErr w:type="gramEnd"/>
      <w:r w:rsidRPr="00187E80">
        <w:rPr>
          <w:sz w:val="28"/>
          <w:szCs w:val="28"/>
        </w:rPr>
        <w:t>тветственный исполнитель – работник</w:t>
      </w:r>
      <w:r>
        <w:rPr>
          <w:sz w:val="28"/>
          <w:szCs w:val="28"/>
        </w:rPr>
        <w:t xml:space="preserve"> Банка</w:t>
      </w:r>
      <w:r w:rsidRPr="00187E80">
        <w:rPr>
          <w:sz w:val="28"/>
          <w:szCs w:val="28"/>
        </w:rPr>
        <w:t xml:space="preserve">, в должностные обязанности которого входит  оформление </w:t>
      </w:r>
      <w:r>
        <w:rPr>
          <w:sz w:val="28"/>
          <w:szCs w:val="28"/>
        </w:rPr>
        <w:t xml:space="preserve">приходных (расходных) кассовых </w:t>
      </w:r>
      <w:r w:rsidRPr="00187E80">
        <w:rPr>
          <w:sz w:val="28"/>
          <w:szCs w:val="28"/>
        </w:rPr>
        <w:t xml:space="preserve">документов при предоставлении клиентам услуг банковского </w:t>
      </w:r>
      <w:r>
        <w:rPr>
          <w:sz w:val="28"/>
          <w:szCs w:val="28"/>
        </w:rPr>
        <w:t xml:space="preserve">хранения документов и ценностей. </w:t>
      </w:r>
      <w:r w:rsidRPr="00187E80">
        <w:rPr>
          <w:sz w:val="28"/>
          <w:szCs w:val="28"/>
        </w:rPr>
        <w:t xml:space="preserve"> </w:t>
      </w:r>
    </w:p>
    <w:p w:rsidR="00897838" w:rsidRPr="00187E80" w:rsidRDefault="00897838" w:rsidP="00897838">
      <w:pPr>
        <w:ind w:firstLine="708"/>
        <w:jc w:val="both"/>
        <w:rPr>
          <w:sz w:val="28"/>
          <w:szCs w:val="28"/>
        </w:rPr>
      </w:pPr>
      <w:r w:rsidRPr="00187E80">
        <w:rPr>
          <w:sz w:val="28"/>
          <w:szCs w:val="28"/>
        </w:rPr>
        <w:t>сопровождающий работник – работник</w:t>
      </w:r>
      <w:r>
        <w:rPr>
          <w:sz w:val="28"/>
          <w:szCs w:val="28"/>
        </w:rPr>
        <w:t xml:space="preserve"> Банка, на которого </w:t>
      </w:r>
      <w:r w:rsidRPr="00187E80">
        <w:rPr>
          <w:sz w:val="28"/>
          <w:szCs w:val="28"/>
        </w:rPr>
        <w:t xml:space="preserve"> возложены обязанности по  открытию (закрытию) депозитарного хранилища, а также сопровождению клиентов в депозитарное хранилище; </w:t>
      </w:r>
    </w:p>
    <w:p w:rsidR="00897838" w:rsidRPr="00A31728" w:rsidRDefault="00897838" w:rsidP="00897838">
      <w:pPr>
        <w:jc w:val="both"/>
        <w:rPr>
          <w:sz w:val="28"/>
          <w:szCs w:val="28"/>
        </w:rPr>
      </w:pPr>
      <w:r w:rsidRPr="00FE2D4B">
        <w:rPr>
          <w:sz w:val="28"/>
          <w:szCs w:val="28"/>
        </w:rPr>
        <w:tab/>
      </w:r>
      <w:r w:rsidRPr="00AE2127">
        <w:rPr>
          <w:sz w:val="28"/>
          <w:szCs w:val="28"/>
        </w:rPr>
        <w:t xml:space="preserve">Сайт Банка – сайт </w:t>
      </w:r>
      <w:r>
        <w:rPr>
          <w:sz w:val="28"/>
          <w:szCs w:val="28"/>
        </w:rPr>
        <w:t>Б</w:t>
      </w:r>
      <w:r w:rsidRPr="00AE2127">
        <w:rPr>
          <w:sz w:val="28"/>
          <w:szCs w:val="28"/>
        </w:rPr>
        <w:t xml:space="preserve">анка </w:t>
      </w:r>
      <w:r>
        <w:rPr>
          <w:sz w:val="28"/>
          <w:szCs w:val="28"/>
        </w:rPr>
        <w:t xml:space="preserve">в </w:t>
      </w:r>
      <w:r w:rsidRPr="00AE2127">
        <w:rPr>
          <w:sz w:val="28"/>
          <w:szCs w:val="28"/>
        </w:rPr>
        <w:t xml:space="preserve"> сети Интернет </w:t>
      </w:r>
      <w:hyperlink r:id="rId6" w:history="1">
        <w:r w:rsidRPr="00FB3F5F">
          <w:rPr>
            <w:rStyle w:val="a3"/>
            <w:sz w:val="28"/>
            <w:szCs w:val="28"/>
            <w:lang w:val="en-US"/>
          </w:rPr>
          <w:t>www</w:t>
        </w:r>
        <w:r w:rsidRPr="00FB3F5F">
          <w:rPr>
            <w:rStyle w:val="a3"/>
            <w:sz w:val="28"/>
            <w:szCs w:val="28"/>
          </w:rPr>
          <w:t>.</w:t>
        </w:r>
        <w:r w:rsidRPr="00FB3F5F">
          <w:rPr>
            <w:rStyle w:val="a3"/>
            <w:sz w:val="28"/>
            <w:szCs w:val="28"/>
            <w:lang w:val="en-US"/>
          </w:rPr>
          <w:t>stbank</w:t>
        </w:r>
        <w:r w:rsidRPr="00FB3F5F">
          <w:rPr>
            <w:rStyle w:val="a3"/>
            <w:sz w:val="28"/>
            <w:szCs w:val="28"/>
          </w:rPr>
          <w:t>.</w:t>
        </w:r>
        <w:r w:rsidRPr="00FB3F5F">
          <w:rPr>
            <w:rStyle w:val="a3"/>
            <w:sz w:val="28"/>
            <w:szCs w:val="28"/>
            <w:lang w:val="en-US"/>
          </w:rPr>
          <w:t>by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897838" w:rsidRPr="00A31728" w:rsidRDefault="00897838" w:rsidP="00897838">
      <w:pPr>
        <w:jc w:val="both"/>
        <w:rPr>
          <w:sz w:val="28"/>
          <w:szCs w:val="28"/>
        </w:rPr>
      </w:pPr>
      <w:r w:rsidRPr="00A31728">
        <w:rPr>
          <w:sz w:val="28"/>
          <w:szCs w:val="28"/>
        </w:rPr>
        <w:lastRenderedPageBreak/>
        <w:tab/>
        <w:t xml:space="preserve">Стороны – Банк и Клиент при совместном упоминании. </w:t>
      </w:r>
    </w:p>
    <w:p w:rsidR="00897838" w:rsidRPr="000B3CC4" w:rsidRDefault="00897838" w:rsidP="00897838">
      <w:pPr>
        <w:jc w:val="both"/>
        <w:rPr>
          <w:sz w:val="28"/>
          <w:szCs w:val="28"/>
        </w:rPr>
      </w:pPr>
    </w:p>
    <w:p w:rsidR="00897838" w:rsidRPr="00861A64" w:rsidRDefault="00897838" w:rsidP="00897838">
      <w:pPr>
        <w:jc w:val="center"/>
        <w:rPr>
          <w:sz w:val="28"/>
          <w:szCs w:val="28"/>
        </w:rPr>
      </w:pPr>
      <w:r w:rsidRPr="00861A64">
        <w:rPr>
          <w:sz w:val="28"/>
          <w:szCs w:val="28"/>
        </w:rPr>
        <w:t>4. Обязанности сторон</w:t>
      </w:r>
    </w:p>
    <w:p w:rsidR="00897838" w:rsidRPr="00861A64" w:rsidRDefault="00897838" w:rsidP="00897838">
      <w:pPr>
        <w:jc w:val="center"/>
        <w:rPr>
          <w:sz w:val="28"/>
          <w:szCs w:val="28"/>
        </w:rPr>
      </w:pPr>
    </w:p>
    <w:p w:rsidR="00897838" w:rsidRPr="00B536D6" w:rsidRDefault="00897838" w:rsidP="00897838">
      <w:pPr>
        <w:jc w:val="both"/>
        <w:rPr>
          <w:sz w:val="28"/>
          <w:szCs w:val="28"/>
        </w:rPr>
      </w:pPr>
      <w:r w:rsidRPr="003361E8">
        <w:rPr>
          <w:sz w:val="28"/>
          <w:szCs w:val="28"/>
        </w:rPr>
        <w:tab/>
        <w:t>4.1. Банк обязан:</w:t>
      </w:r>
    </w:p>
    <w:p w:rsidR="00897838" w:rsidRDefault="00897838" w:rsidP="00897838">
      <w:pPr>
        <w:jc w:val="both"/>
        <w:rPr>
          <w:sz w:val="28"/>
          <w:szCs w:val="28"/>
        </w:rPr>
      </w:pPr>
      <w:r w:rsidRPr="00B536D6">
        <w:rPr>
          <w:sz w:val="28"/>
          <w:szCs w:val="28"/>
        </w:rPr>
        <w:tab/>
        <w:t>4.1.1.после заключения Договора</w:t>
      </w:r>
      <w:r>
        <w:rPr>
          <w:sz w:val="28"/>
          <w:szCs w:val="28"/>
        </w:rPr>
        <w:t xml:space="preserve"> и уплаты вознаграждения</w:t>
      </w:r>
      <w:r w:rsidRPr="00B536D6">
        <w:rPr>
          <w:sz w:val="28"/>
          <w:szCs w:val="28"/>
        </w:rPr>
        <w:t xml:space="preserve"> предоставить Клиенту право</w:t>
      </w:r>
      <w:r w:rsidRPr="00FE2D4B">
        <w:rPr>
          <w:sz w:val="28"/>
          <w:szCs w:val="28"/>
        </w:rPr>
        <w:t xml:space="preserve">  доступ</w:t>
      </w:r>
      <w:r>
        <w:rPr>
          <w:sz w:val="28"/>
          <w:szCs w:val="28"/>
        </w:rPr>
        <w:t>а к</w:t>
      </w:r>
      <w:r w:rsidRPr="00FE2D4B">
        <w:rPr>
          <w:sz w:val="28"/>
          <w:szCs w:val="28"/>
        </w:rPr>
        <w:t xml:space="preserve"> сейфу (ячейке) </w:t>
      </w:r>
      <w:r>
        <w:rPr>
          <w:sz w:val="28"/>
          <w:szCs w:val="28"/>
        </w:rPr>
        <w:t xml:space="preserve"> на срок, указанный в заявлении. </w:t>
      </w:r>
      <w:r w:rsidRPr="00FE2D4B">
        <w:rPr>
          <w:sz w:val="28"/>
          <w:szCs w:val="28"/>
        </w:rPr>
        <w:t xml:space="preserve"> </w:t>
      </w:r>
    </w:p>
    <w:p w:rsidR="00897838" w:rsidRPr="00A31728" w:rsidRDefault="00897838" w:rsidP="00897838">
      <w:pPr>
        <w:ind w:firstLine="708"/>
        <w:jc w:val="both"/>
        <w:rPr>
          <w:sz w:val="28"/>
          <w:szCs w:val="28"/>
        </w:rPr>
      </w:pPr>
      <w:r w:rsidRPr="00FE2D4B">
        <w:rPr>
          <w:sz w:val="28"/>
          <w:szCs w:val="28"/>
        </w:rPr>
        <w:t xml:space="preserve">4.1.2. обеспечить Клиенту возможность помещения предмета вложения в сейф (ячейку) и изъятие их нее вне чьего-либо контроля, в том числе и со стороны Банка. </w:t>
      </w:r>
      <w:proofErr w:type="gramStart"/>
      <w:r w:rsidRPr="00FE2D4B">
        <w:rPr>
          <w:sz w:val="28"/>
          <w:szCs w:val="28"/>
        </w:rPr>
        <w:t xml:space="preserve">В этих целях используется предоставляемый Банком бокс, помещаемый в </w:t>
      </w:r>
      <w:r w:rsidRPr="00EF721D">
        <w:rPr>
          <w:sz w:val="28"/>
          <w:szCs w:val="28"/>
        </w:rPr>
        <w:t>сейф (ячейку</w:t>
      </w:r>
      <w:r w:rsidRPr="005E33F1">
        <w:rPr>
          <w:sz w:val="28"/>
          <w:szCs w:val="28"/>
        </w:rPr>
        <w:t>)</w:t>
      </w:r>
      <w:r w:rsidRPr="00A31728">
        <w:rPr>
          <w:sz w:val="28"/>
          <w:szCs w:val="28"/>
        </w:rPr>
        <w:t>, вложение и изъятие из которого предмета вложения  Клиентом осуществляется в специально оборудованном помещении, предназначенном для работы с предметом вложения и находящегося вне чьего-либо контроля,</w:t>
      </w:r>
      <w:r>
        <w:rPr>
          <w:sz w:val="28"/>
          <w:szCs w:val="28"/>
        </w:rPr>
        <w:t xml:space="preserve"> в том числе со стороны Банка;</w:t>
      </w:r>
      <w:proofErr w:type="gramEnd"/>
    </w:p>
    <w:p w:rsidR="00897838" w:rsidRPr="00861A64" w:rsidRDefault="00897838" w:rsidP="00897838">
      <w:pPr>
        <w:jc w:val="both"/>
        <w:rPr>
          <w:sz w:val="28"/>
          <w:szCs w:val="28"/>
        </w:rPr>
      </w:pPr>
      <w:r w:rsidRPr="00A31728">
        <w:rPr>
          <w:sz w:val="28"/>
          <w:szCs w:val="28"/>
        </w:rPr>
        <w:tab/>
      </w:r>
      <w:r w:rsidRPr="00861A64">
        <w:rPr>
          <w:sz w:val="28"/>
          <w:szCs w:val="28"/>
        </w:rPr>
        <w:t xml:space="preserve">Банк не осуществляет осмотр предмета вложения, не производит </w:t>
      </w:r>
      <w:r>
        <w:rPr>
          <w:sz w:val="28"/>
          <w:szCs w:val="28"/>
        </w:rPr>
        <w:t>его</w:t>
      </w:r>
      <w:r w:rsidRPr="00861A64">
        <w:rPr>
          <w:sz w:val="28"/>
          <w:szCs w:val="28"/>
        </w:rPr>
        <w:t xml:space="preserve"> опись, оценку  стоимости. Банк не контролирует соблюдение Клиентом требований Договора</w:t>
      </w:r>
      <w:r>
        <w:rPr>
          <w:sz w:val="28"/>
          <w:szCs w:val="28"/>
        </w:rPr>
        <w:t xml:space="preserve"> </w:t>
      </w:r>
      <w:r w:rsidRPr="00861A64">
        <w:rPr>
          <w:sz w:val="28"/>
          <w:szCs w:val="28"/>
        </w:rPr>
        <w:t xml:space="preserve"> </w:t>
      </w:r>
      <w:proofErr w:type="gramStart"/>
      <w:r w:rsidRPr="00861A64">
        <w:rPr>
          <w:sz w:val="28"/>
          <w:szCs w:val="28"/>
        </w:rPr>
        <w:t>к</w:t>
      </w:r>
      <w:proofErr w:type="gramEnd"/>
      <w:r w:rsidRPr="00861A64">
        <w:rPr>
          <w:sz w:val="28"/>
          <w:szCs w:val="28"/>
        </w:rPr>
        <w:t xml:space="preserve"> </w:t>
      </w:r>
      <w:proofErr w:type="gramStart"/>
      <w:r w:rsidRPr="00861A64">
        <w:rPr>
          <w:sz w:val="28"/>
          <w:szCs w:val="28"/>
        </w:rPr>
        <w:t>помещаемым</w:t>
      </w:r>
      <w:proofErr w:type="gramEnd"/>
      <w:r w:rsidRPr="00861A64">
        <w:rPr>
          <w:sz w:val="28"/>
          <w:szCs w:val="28"/>
        </w:rPr>
        <w:t xml:space="preserve"> в сейф (ячейку) предметов вложения, не несет ответственности за несоблюдение Клиентом указанных требований;</w:t>
      </w:r>
    </w:p>
    <w:p w:rsidR="00897838" w:rsidRPr="00B536D6" w:rsidRDefault="00897838" w:rsidP="00897838">
      <w:pPr>
        <w:jc w:val="both"/>
        <w:rPr>
          <w:sz w:val="28"/>
          <w:szCs w:val="28"/>
        </w:rPr>
      </w:pPr>
      <w:r w:rsidRPr="003361E8">
        <w:rPr>
          <w:sz w:val="28"/>
          <w:szCs w:val="28"/>
        </w:rPr>
        <w:tab/>
        <w:t xml:space="preserve">4.1.3. обеспечить доступ Клиента к сейфу (ячейке) в сопровождении работников Банка в соответствии с режимом работы депозитарного </w:t>
      </w:r>
      <w:r>
        <w:rPr>
          <w:sz w:val="28"/>
          <w:szCs w:val="28"/>
        </w:rPr>
        <w:t>хранилища и условиями Договора;</w:t>
      </w:r>
    </w:p>
    <w:p w:rsidR="00897838" w:rsidRPr="00B536D6" w:rsidRDefault="00897838" w:rsidP="00897838">
      <w:pPr>
        <w:jc w:val="both"/>
        <w:rPr>
          <w:sz w:val="28"/>
          <w:szCs w:val="28"/>
        </w:rPr>
      </w:pPr>
      <w:r w:rsidRPr="00B536D6">
        <w:rPr>
          <w:sz w:val="28"/>
          <w:szCs w:val="28"/>
        </w:rPr>
        <w:tab/>
        <w:t xml:space="preserve">4.1.4. предварительно уведомлять Клиента об изменении режима </w:t>
      </w:r>
      <w:r>
        <w:rPr>
          <w:sz w:val="28"/>
          <w:szCs w:val="28"/>
        </w:rPr>
        <w:t>работы депозитарного хранилища</w:t>
      </w:r>
      <w:r w:rsidRPr="00B536D6">
        <w:rPr>
          <w:sz w:val="28"/>
          <w:szCs w:val="28"/>
        </w:rPr>
        <w:t xml:space="preserve"> путем размещения соответствующей информации на информационном стенде в помещении Банка и (или) на сайте Банка; </w:t>
      </w:r>
    </w:p>
    <w:p w:rsidR="00897838" w:rsidRPr="00FE2D4B" w:rsidRDefault="00897838" w:rsidP="00897838">
      <w:pPr>
        <w:jc w:val="both"/>
        <w:rPr>
          <w:sz w:val="28"/>
          <w:szCs w:val="28"/>
        </w:rPr>
      </w:pPr>
      <w:r w:rsidRPr="00FE2D4B">
        <w:rPr>
          <w:sz w:val="28"/>
          <w:szCs w:val="28"/>
        </w:rPr>
        <w:tab/>
        <w:t>4.1.5. обеспечить охра</w:t>
      </w:r>
      <w:r>
        <w:rPr>
          <w:sz w:val="28"/>
          <w:szCs w:val="28"/>
        </w:rPr>
        <w:t>ну депозитарного хранилища</w:t>
      </w:r>
      <w:r w:rsidRPr="00FE2D4B">
        <w:rPr>
          <w:sz w:val="28"/>
          <w:szCs w:val="28"/>
        </w:rPr>
        <w:t xml:space="preserve"> и сейфа (ячейки), </w:t>
      </w:r>
      <w:proofErr w:type="gramStart"/>
      <w:r w:rsidRPr="00FE2D4B">
        <w:rPr>
          <w:sz w:val="28"/>
          <w:szCs w:val="28"/>
        </w:rPr>
        <w:t>контроль за</w:t>
      </w:r>
      <w:proofErr w:type="gramEnd"/>
      <w:r w:rsidRPr="00FE2D4B">
        <w:rPr>
          <w:sz w:val="28"/>
          <w:szCs w:val="28"/>
        </w:rPr>
        <w:t xml:space="preserve"> доступ</w:t>
      </w:r>
      <w:r>
        <w:rPr>
          <w:sz w:val="28"/>
          <w:szCs w:val="28"/>
        </w:rPr>
        <w:t>ом в депозитарное хранилище</w:t>
      </w:r>
      <w:r w:rsidRPr="00FE2D4B">
        <w:rPr>
          <w:sz w:val="28"/>
          <w:szCs w:val="28"/>
        </w:rPr>
        <w:t xml:space="preserve">, где находится предоставленный Клиенту сейф (ячейка); </w:t>
      </w:r>
    </w:p>
    <w:p w:rsidR="00897838" w:rsidRPr="005E33F1" w:rsidRDefault="00897838" w:rsidP="00897838">
      <w:pPr>
        <w:jc w:val="both"/>
        <w:rPr>
          <w:sz w:val="28"/>
          <w:szCs w:val="28"/>
        </w:rPr>
      </w:pPr>
      <w:r w:rsidRPr="00FE2D4B">
        <w:rPr>
          <w:sz w:val="28"/>
          <w:szCs w:val="28"/>
        </w:rPr>
        <w:tab/>
        <w:t>4.1.6. фиксировать каждое посещен</w:t>
      </w:r>
      <w:r>
        <w:rPr>
          <w:sz w:val="28"/>
          <w:szCs w:val="28"/>
        </w:rPr>
        <w:t>ие депозитарного хранилища</w:t>
      </w:r>
      <w:r w:rsidRPr="00FE2D4B">
        <w:rPr>
          <w:sz w:val="28"/>
          <w:szCs w:val="28"/>
        </w:rPr>
        <w:t xml:space="preserve"> Клиенто</w:t>
      </w:r>
      <w:r>
        <w:rPr>
          <w:sz w:val="28"/>
          <w:szCs w:val="28"/>
        </w:rPr>
        <w:t>м</w:t>
      </w:r>
      <w:r w:rsidRPr="00FE2D4B">
        <w:rPr>
          <w:sz w:val="28"/>
          <w:szCs w:val="28"/>
        </w:rPr>
        <w:t xml:space="preserve"> в </w:t>
      </w:r>
      <w:r>
        <w:rPr>
          <w:sz w:val="28"/>
          <w:szCs w:val="28"/>
        </w:rPr>
        <w:t>Листе посещений</w:t>
      </w:r>
      <w:r w:rsidRPr="00924669">
        <w:rPr>
          <w:sz w:val="28"/>
          <w:szCs w:val="28"/>
        </w:rPr>
        <w:t xml:space="preserve"> </w:t>
      </w:r>
      <w:r w:rsidRPr="00241C2A">
        <w:rPr>
          <w:sz w:val="28"/>
          <w:szCs w:val="28"/>
        </w:rPr>
        <w:t>депозитарного хранилища Банка</w:t>
      </w:r>
      <w:r w:rsidRPr="00EF721D">
        <w:rPr>
          <w:sz w:val="28"/>
          <w:szCs w:val="28"/>
        </w:rPr>
        <w:t>;</w:t>
      </w:r>
      <w:r w:rsidRPr="005E33F1">
        <w:rPr>
          <w:sz w:val="28"/>
          <w:szCs w:val="28"/>
        </w:rPr>
        <w:t xml:space="preserve"> </w:t>
      </w:r>
    </w:p>
    <w:p w:rsidR="00897838" w:rsidRPr="000B3CC4" w:rsidRDefault="00897838" w:rsidP="00897838">
      <w:pPr>
        <w:jc w:val="both"/>
        <w:rPr>
          <w:sz w:val="28"/>
          <w:szCs w:val="28"/>
        </w:rPr>
      </w:pPr>
      <w:r w:rsidRPr="00A31728">
        <w:rPr>
          <w:sz w:val="28"/>
          <w:szCs w:val="28"/>
        </w:rPr>
        <w:tab/>
        <w:t>4.1.7. не разглашать третьим лицам сведения о Клиенте, номере его сейфа (ячейки), а также сам факт пользования сейфом (ячейкой), за исключением случаев, когда третье лицо  имеет право на получение указанных сведений в соответствии с</w:t>
      </w:r>
      <w:r w:rsidRPr="000B3CC4">
        <w:rPr>
          <w:sz w:val="28"/>
          <w:szCs w:val="28"/>
        </w:rPr>
        <w:t xml:space="preserve"> законода</w:t>
      </w:r>
      <w:r>
        <w:rPr>
          <w:sz w:val="28"/>
          <w:szCs w:val="28"/>
        </w:rPr>
        <w:t>тельством Республики Беларусь;</w:t>
      </w:r>
    </w:p>
    <w:p w:rsidR="00897838" w:rsidRPr="003361E8" w:rsidRDefault="00897838" w:rsidP="00897838">
      <w:pPr>
        <w:jc w:val="both"/>
        <w:rPr>
          <w:sz w:val="28"/>
          <w:szCs w:val="28"/>
        </w:rPr>
      </w:pPr>
      <w:r w:rsidRPr="000B3CC4">
        <w:rPr>
          <w:sz w:val="28"/>
          <w:szCs w:val="28"/>
        </w:rPr>
        <w:tab/>
        <w:t xml:space="preserve">4.1.8. в случае </w:t>
      </w:r>
      <w:proofErr w:type="spellStart"/>
      <w:r w:rsidRPr="000B3CC4">
        <w:rPr>
          <w:sz w:val="28"/>
          <w:szCs w:val="28"/>
        </w:rPr>
        <w:t>неосвобождения</w:t>
      </w:r>
      <w:proofErr w:type="spellEnd"/>
      <w:r w:rsidRPr="000B3CC4">
        <w:rPr>
          <w:sz w:val="28"/>
          <w:szCs w:val="28"/>
        </w:rPr>
        <w:t xml:space="preserve"> Клиентом сейфа (ячейки)  и невозврата им Банку ключа от нее в течение 60 (Шестидесяти) календарных дней, следующим за днем окончания установленного срока, на который предоставлен сей</w:t>
      </w:r>
      <w:r w:rsidRPr="003361E8">
        <w:rPr>
          <w:sz w:val="28"/>
          <w:szCs w:val="28"/>
        </w:rPr>
        <w:t>ф (ячейка), направить Клиенту и его представителю (при его наличии) уведомление о предстоящем вскрытии Банком сейфа (ячейки).</w:t>
      </w:r>
    </w:p>
    <w:p w:rsidR="00897838" w:rsidRPr="003361E8" w:rsidRDefault="00897838" w:rsidP="00897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Клиент обязан:</w:t>
      </w:r>
    </w:p>
    <w:p w:rsidR="00897838" w:rsidRDefault="00897838" w:rsidP="00897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4.2.1. уплачивать</w:t>
      </w:r>
      <w:r w:rsidRPr="003361E8">
        <w:rPr>
          <w:sz w:val="28"/>
          <w:szCs w:val="28"/>
        </w:rPr>
        <w:t xml:space="preserve"> вознаграждение за предоставление Банком сейфа (ячейки) согласно </w:t>
      </w:r>
      <w:r>
        <w:rPr>
          <w:sz w:val="28"/>
          <w:szCs w:val="28"/>
          <w:shd w:val="clear" w:color="auto" w:fill="FEFFFE"/>
        </w:rPr>
        <w:t>утвержденным в Банке Платам за проведение банковских операций в ОАО «</w:t>
      </w:r>
      <w:proofErr w:type="spellStart"/>
      <w:r>
        <w:rPr>
          <w:sz w:val="28"/>
          <w:szCs w:val="28"/>
          <w:shd w:val="clear" w:color="auto" w:fill="FEFFFE"/>
        </w:rPr>
        <w:t>СтатусБанк</w:t>
      </w:r>
      <w:proofErr w:type="spellEnd"/>
      <w:r>
        <w:rPr>
          <w:sz w:val="28"/>
          <w:szCs w:val="28"/>
        </w:rPr>
        <w:t>;</w:t>
      </w:r>
    </w:p>
    <w:p w:rsidR="00897838" w:rsidRDefault="00897838" w:rsidP="00897838">
      <w:pPr>
        <w:jc w:val="both"/>
        <w:rPr>
          <w:sz w:val="28"/>
          <w:szCs w:val="28"/>
        </w:rPr>
      </w:pPr>
      <w:r w:rsidRPr="003361E8">
        <w:rPr>
          <w:sz w:val="28"/>
          <w:szCs w:val="28"/>
        </w:rPr>
        <w:lastRenderedPageBreak/>
        <w:tab/>
      </w:r>
      <w:proofErr w:type="gramStart"/>
      <w:r w:rsidRPr="00861A64">
        <w:rPr>
          <w:sz w:val="28"/>
          <w:szCs w:val="28"/>
        </w:rPr>
        <w:t>4.2.2. не хранить в сейфе (ячейке) оружие, пожароопасные, взрывоопасные, радиоактивные, отравляющие и другие вещества и предметы, предоставляющие или могущие предоставлять угрозу для жизни и здоровья людей и окружающей среды, оружие, наркотические вещества, а также предметы (вещества), от которых в период хранения могут исходить сильные запахи, звуки, свечения и излучения, вибрация, изменение температуры, выделение жидкостей, газов и другие подобные явления, сопряженные</w:t>
      </w:r>
      <w:proofErr w:type="gramEnd"/>
      <w:r w:rsidRPr="00861A64">
        <w:rPr>
          <w:sz w:val="28"/>
          <w:szCs w:val="28"/>
        </w:rPr>
        <w:t xml:space="preserve"> с невозможностью нормального использования помещения Банка;</w:t>
      </w:r>
    </w:p>
    <w:p w:rsidR="00897838" w:rsidRPr="00B536D6" w:rsidRDefault="00897838" w:rsidP="00897838">
      <w:pPr>
        <w:jc w:val="both"/>
        <w:rPr>
          <w:sz w:val="28"/>
          <w:szCs w:val="28"/>
        </w:rPr>
      </w:pPr>
      <w:r w:rsidRPr="003361E8">
        <w:rPr>
          <w:sz w:val="28"/>
          <w:szCs w:val="28"/>
        </w:rPr>
        <w:tab/>
        <w:t xml:space="preserve">4.2.3. в день передачи Банком Клиенту ключа от сейфа (ячейки) в присутствии </w:t>
      </w:r>
      <w:r>
        <w:rPr>
          <w:sz w:val="28"/>
          <w:szCs w:val="28"/>
        </w:rPr>
        <w:t xml:space="preserve"> уполномоченного работника</w:t>
      </w:r>
      <w:r w:rsidRPr="003361E8">
        <w:rPr>
          <w:sz w:val="28"/>
          <w:szCs w:val="28"/>
        </w:rPr>
        <w:t xml:space="preserve"> убедится в целостности и исправности сейфа (ячейки), ее замка и ключа от сейфа (ячейки), о чем сделать соответствующую отметку в Заявлении</w:t>
      </w:r>
      <w:r w:rsidRPr="00B536D6">
        <w:rPr>
          <w:sz w:val="28"/>
          <w:szCs w:val="28"/>
        </w:rPr>
        <w:t>;</w:t>
      </w:r>
    </w:p>
    <w:p w:rsidR="00897838" w:rsidRDefault="00897838" w:rsidP="00897838">
      <w:pPr>
        <w:jc w:val="both"/>
        <w:rPr>
          <w:sz w:val="28"/>
          <w:szCs w:val="28"/>
        </w:rPr>
      </w:pPr>
      <w:r w:rsidRPr="00B536D6">
        <w:rPr>
          <w:sz w:val="28"/>
          <w:szCs w:val="28"/>
        </w:rPr>
        <w:tab/>
        <w:t>4.2.4. при посеще</w:t>
      </w:r>
      <w:r>
        <w:rPr>
          <w:sz w:val="28"/>
          <w:szCs w:val="28"/>
        </w:rPr>
        <w:t xml:space="preserve">нии депозитарного хранилища </w:t>
      </w:r>
      <w:r w:rsidRPr="00B536D6">
        <w:rPr>
          <w:sz w:val="28"/>
          <w:szCs w:val="28"/>
        </w:rPr>
        <w:t>соблюдать общественный порядок, установленные Банком режим раб</w:t>
      </w:r>
      <w:r>
        <w:rPr>
          <w:sz w:val="28"/>
          <w:szCs w:val="28"/>
        </w:rPr>
        <w:t>оты депозитарного хранилища</w:t>
      </w:r>
      <w:r w:rsidRPr="00B536D6">
        <w:rPr>
          <w:sz w:val="28"/>
          <w:szCs w:val="28"/>
        </w:rPr>
        <w:t xml:space="preserve"> и порядок допуска в него, бережно относит</w:t>
      </w:r>
      <w:r>
        <w:rPr>
          <w:sz w:val="28"/>
          <w:szCs w:val="28"/>
        </w:rPr>
        <w:t>ь</w:t>
      </w:r>
      <w:r w:rsidRPr="00B536D6">
        <w:rPr>
          <w:sz w:val="28"/>
          <w:szCs w:val="28"/>
        </w:rPr>
        <w:t>ся к имуществу Банка, соблюдать чистоту в помещениях Банка</w:t>
      </w:r>
      <w:r>
        <w:rPr>
          <w:sz w:val="28"/>
          <w:szCs w:val="28"/>
        </w:rPr>
        <w:t>.</w:t>
      </w:r>
    </w:p>
    <w:p w:rsidR="00897838" w:rsidRPr="00FE2D4B" w:rsidRDefault="00897838" w:rsidP="00897838">
      <w:pPr>
        <w:jc w:val="both"/>
        <w:rPr>
          <w:sz w:val="28"/>
          <w:szCs w:val="28"/>
        </w:rPr>
      </w:pPr>
      <w:r w:rsidRPr="00FE2D4B">
        <w:rPr>
          <w:sz w:val="28"/>
          <w:szCs w:val="28"/>
        </w:rPr>
        <w:tab/>
        <w:t xml:space="preserve">4.2.5. при каждом посещении депозитарного хранилища Клиент (представитель Клиента) обязан предъявить документ, удостоверяющий личность, представитель Клиента – также документ, подтверждающий полномочия пользования сейфом (ячейкой); </w:t>
      </w:r>
    </w:p>
    <w:p w:rsidR="00897838" w:rsidRPr="00D116AF" w:rsidRDefault="00897838" w:rsidP="00897838">
      <w:pPr>
        <w:jc w:val="both"/>
        <w:rPr>
          <w:sz w:val="28"/>
          <w:szCs w:val="28"/>
        </w:rPr>
      </w:pPr>
      <w:r w:rsidRPr="00FE2D4B">
        <w:rPr>
          <w:sz w:val="28"/>
          <w:szCs w:val="28"/>
        </w:rPr>
        <w:tab/>
        <w:t>4.2.6. пользоваться сейфом (ячейкой) при каждом посещении деп</w:t>
      </w:r>
      <w:r w:rsidRPr="00D116AF">
        <w:rPr>
          <w:sz w:val="28"/>
          <w:szCs w:val="28"/>
        </w:rPr>
        <w:t xml:space="preserve">озитарного хранилища не более 15 (Пятнадцати) минут; </w:t>
      </w:r>
    </w:p>
    <w:p w:rsidR="00897838" w:rsidRPr="005E33F1" w:rsidRDefault="00897838" w:rsidP="00897838">
      <w:pPr>
        <w:jc w:val="both"/>
        <w:rPr>
          <w:sz w:val="28"/>
          <w:szCs w:val="28"/>
        </w:rPr>
      </w:pPr>
      <w:r w:rsidRPr="00EF721D">
        <w:rPr>
          <w:sz w:val="28"/>
          <w:szCs w:val="28"/>
        </w:rPr>
        <w:tab/>
        <w:t xml:space="preserve">4.2.7. освободить сейф (ячейку) и вернуть ключ от него при </w:t>
      </w:r>
      <w:r>
        <w:rPr>
          <w:sz w:val="28"/>
          <w:szCs w:val="28"/>
        </w:rPr>
        <w:t>прекращении действия Договора;</w:t>
      </w:r>
    </w:p>
    <w:p w:rsidR="00897838" w:rsidRPr="000B3CC4" w:rsidRDefault="00897838" w:rsidP="00897838">
      <w:pPr>
        <w:jc w:val="both"/>
        <w:rPr>
          <w:sz w:val="28"/>
          <w:szCs w:val="28"/>
        </w:rPr>
      </w:pPr>
      <w:r w:rsidRPr="00A31728">
        <w:rPr>
          <w:sz w:val="28"/>
          <w:szCs w:val="28"/>
        </w:rPr>
        <w:tab/>
        <w:t xml:space="preserve">4.2.8. </w:t>
      </w:r>
      <w:r>
        <w:rPr>
          <w:sz w:val="28"/>
          <w:szCs w:val="28"/>
        </w:rPr>
        <w:t xml:space="preserve">в течение семи рабочих дней </w:t>
      </w:r>
      <w:r w:rsidRPr="00A31728">
        <w:rPr>
          <w:sz w:val="28"/>
          <w:szCs w:val="28"/>
        </w:rPr>
        <w:t>уведомлять Банк об изменении фамилии, имени, отчества</w:t>
      </w:r>
      <w:r>
        <w:rPr>
          <w:sz w:val="28"/>
          <w:szCs w:val="28"/>
        </w:rPr>
        <w:t xml:space="preserve"> (при наличии)</w:t>
      </w:r>
      <w:r w:rsidRPr="00A31728">
        <w:rPr>
          <w:sz w:val="28"/>
          <w:szCs w:val="28"/>
        </w:rPr>
        <w:t>, данных документа, удостоверяющего личность, ме</w:t>
      </w:r>
      <w:r w:rsidRPr="000B3CC4">
        <w:rPr>
          <w:sz w:val="28"/>
          <w:szCs w:val="28"/>
        </w:rPr>
        <w:t>ста жительства, в том числе адреса регистрации, отзыве выданной представителю Клиента доверенности, а также об иных обстоятельствах, имеющих существенное значение для выполнения Сторонами своих обяза</w:t>
      </w:r>
      <w:r>
        <w:rPr>
          <w:sz w:val="28"/>
          <w:szCs w:val="28"/>
        </w:rPr>
        <w:t>тельств по настоящему Договору;</w:t>
      </w:r>
    </w:p>
    <w:p w:rsidR="00897838" w:rsidRPr="003361E8" w:rsidRDefault="00897838" w:rsidP="00897838">
      <w:pPr>
        <w:ind w:firstLine="709"/>
        <w:jc w:val="both"/>
        <w:rPr>
          <w:sz w:val="28"/>
          <w:szCs w:val="28"/>
        </w:rPr>
      </w:pPr>
      <w:r w:rsidRPr="000B3CC4">
        <w:rPr>
          <w:sz w:val="28"/>
          <w:szCs w:val="28"/>
        </w:rPr>
        <w:t>4.2.9. в случае утраты,</w:t>
      </w:r>
      <w:r w:rsidRPr="00D24C50">
        <w:rPr>
          <w:sz w:val="28"/>
          <w:szCs w:val="28"/>
        </w:rPr>
        <w:t xml:space="preserve"> повреждения ключа от сейфа (ячейки) незамедлительно уведомить об этом Банк, и в трехдневный срок с момента обнаружения утраты, повреждения обратиться в Банк с соответствующим письменным заявлением. Клиент допускается</w:t>
      </w:r>
      <w:r>
        <w:rPr>
          <w:sz w:val="28"/>
          <w:szCs w:val="28"/>
        </w:rPr>
        <w:t xml:space="preserve"> в депозитарное хранилище </w:t>
      </w:r>
      <w:r w:rsidRPr="00D24C50">
        <w:rPr>
          <w:sz w:val="28"/>
          <w:szCs w:val="28"/>
        </w:rPr>
        <w:t xml:space="preserve">после </w:t>
      </w:r>
      <w:r w:rsidRPr="003361E8">
        <w:rPr>
          <w:sz w:val="28"/>
          <w:szCs w:val="28"/>
        </w:rPr>
        <w:t>уплаты им всех затрат, произведенных за вскрытие и замену замка.</w:t>
      </w:r>
    </w:p>
    <w:p w:rsidR="00897838" w:rsidRPr="003361E8" w:rsidRDefault="00897838" w:rsidP="00897838">
      <w:pPr>
        <w:jc w:val="both"/>
        <w:rPr>
          <w:sz w:val="28"/>
          <w:szCs w:val="28"/>
        </w:rPr>
      </w:pPr>
      <w:r w:rsidRPr="003361E8">
        <w:rPr>
          <w:sz w:val="28"/>
          <w:szCs w:val="28"/>
        </w:rPr>
        <w:tab/>
        <w:t xml:space="preserve">4.2.10. возместить Банку расходы, связанные с </w:t>
      </w:r>
      <w:proofErr w:type="gramStart"/>
      <w:r w:rsidRPr="003361E8">
        <w:rPr>
          <w:sz w:val="28"/>
          <w:szCs w:val="28"/>
        </w:rPr>
        <w:t>произведенными</w:t>
      </w:r>
      <w:proofErr w:type="gramEnd"/>
      <w:r w:rsidRPr="003361E8">
        <w:rPr>
          <w:sz w:val="28"/>
          <w:szCs w:val="28"/>
        </w:rPr>
        <w:t xml:space="preserve"> в соответствии с Договором вскрытием сейфа (ячейки), заменой замка и ключей от сейфа (ячейки) </w:t>
      </w:r>
      <w:r>
        <w:rPr>
          <w:sz w:val="28"/>
          <w:szCs w:val="28"/>
        </w:rPr>
        <w:t>в день вскрытия сейфа (ячейки);</w:t>
      </w:r>
    </w:p>
    <w:p w:rsidR="00897838" w:rsidRPr="003361E8" w:rsidRDefault="00897838" w:rsidP="00897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4.2.11.</w:t>
      </w:r>
      <w:r w:rsidRPr="003361E8">
        <w:rPr>
          <w:sz w:val="28"/>
          <w:szCs w:val="28"/>
        </w:rPr>
        <w:t xml:space="preserve"> не изготавливать дубликаты переданного Клиенту ключа от сейфа (ячейки). При выявлении Банком факта наличия у Клиента (представителя) Клиента, дубликат ключ считается утраченным;</w:t>
      </w:r>
    </w:p>
    <w:p w:rsidR="00897838" w:rsidRPr="003361E8" w:rsidRDefault="00897838" w:rsidP="00897838">
      <w:pPr>
        <w:jc w:val="both"/>
        <w:rPr>
          <w:sz w:val="28"/>
          <w:szCs w:val="28"/>
        </w:rPr>
      </w:pPr>
      <w:r w:rsidRPr="003361E8">
        <w:rPr>
          <w:sz w:val="28"/>
          <w:szCs w:val="28"/>
        </w:rPr>
        <w:tab/>
        <w:t>4.2.12. регулярно</w:t>
      </w:r>
      <w:r>
        <w:rPr>
          <w:sz w:val="28"/>
          <w:szCs w:val="28"/>
        </w:rPr>
        <w:t xml:space="preserve"> (не реже 1 раза в неделю)</w:t>
      </w:r>
      <w:r w:rsidRPr="003361E8">
        <w:rPr>
          <w:sz w:val="28"/>
          <w:szCs w:val="28"/>
        </w:rPr>
        <w:t xml:space="preserve"> знакомит</w:t>
      </w:r>
      <w:r>
        <w:rPr>
          <w:sz w:val="28"/>
          <w:szCs w:val="28"/>
        </w:rPr>
        <w:t>ь</w:t>
      </w:r>
      <w:r w:rsidRPr="003361E8">
        <w:rPr>
          <w:sz w:val="28"/>
          <w:szCs w:val="28"/>
        </w:rPr>
        <w:t xml:space="preserve">ся с информацией, размещаемой на информационном  стенде в помещении Банка </w:t>
      </w:r>
      <w:r w:rsidRPr="003361E8">
        <w:rPr>
          <w:sz w:val="28"/>
          <w:szCs w:val="28"/>
        </w:rPr>
        <w:lastRenderedPageBreak/>
        <w:t xml:space="preserve">и </w:t>
      </w:r>
      <w:r>
        <w:rPr>
          <w:sz w:val="28"/>
          <w:szCs w:val="28"/>
        </w:rPr>
        <w:t xml:space="preserve">на </w:t>
      </w:r>
      <w:r w:rsidRPr="003361E8">
        <w:rPr>
          <w:sz w:val="28"/>
          <w:szCs w:val="28"/>
        </w:rPr>
        <w:t xml:space="preserve">сайте Банка. Банк не несет ответственности за последствия неисполнения Клиентом указанной обязанности.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  <w:r w:rsidRPr="00861A64">
        <w:rPr>
          <w:sz w:val="28"/>
          <w:szCs w:val="28"/>
        </w:rPr>
        <w:t>5. Права сторон</w:t>
      </w: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Pr="00B536D6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5.1. Банк имеет право: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r w:rsidRPr="00B536D6">
        <w:rPr>
          <w:sz w:val="28"/>
          <w:szCs w:val="28"/>
        </w:rPr>
        <w:t>5.1.1. в случае неисполнения (ненадлежащего исполнения) Клиентом условий Догово</w:t>
      </w:r>
      <w:r w:rsidRPr="00FE2D4B">
        <w:rPr>
          <w:sz w:val="28"/>
          <w:szCs w:val="28"/>
        </w:rPr>
        <w:t xml:space="preserve">ра не допускать Клиента (представителя Клиента) в </w:t>
      </w:r>
      <w:r>
        <w:rPr>
          <w:sz w:val="28"/>
          <w:szCs w:val="28"/>
        </w:rPr>
        <w:t xml:space="preserve">депозитарное хранилище </w:t>
      </w:r>
      <w:r w:rsidRPr="00FE2D4B">
        <w:rPr>
          <w:sz w:val="28"/>
          <w:szCs w:val="28"/>
        </w:rPr>
        <w:t>до полного исполнения Клиентом своих обязательств по Договору;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r w:rsidRPr="00FE2D4B">
        <w:rPr>
          <w:sz w:val="28"/>
          <w:szCs w:val="28"/>
        </w:rPr>
        <w:t xml:space="preserve">5.1.2. отказаться в одностороннем порядке полностью или частично от исполнения Договора при нарушении Клиентом подпункта 4.2.2. и (или) 4.2.4. Договора, направив Клиенту </w:t>
      </w:r>
      <w:r>
        <w:rPr>
          <w:sz w:val="28"/>
          <w:szCs w:val="28"/>
        </w:rPr>
        <w:t>письменное уведомление об этом;</w:t>
      </w:r>
    </w:p>
    <w:p w:rsidR="00897838" w:rsidRPr="00EF721D" w:rsidRDefault="00897838" w:rsidP="00897838">
      <w:pPr>
        <w:ind w:firstLine="708"/>
        <w:jc w:val="both"/>
        <w:rPr>
          <w:sz w:val="28"/>
          <w:szCs w:val="28"/>
        </w:rPr>
      </w:pPr>
      <w:r w:rsidRPr="00FE2D4B">
        <w:rPr>
          <w:sz w:val="28"/>
          <w:szCs w:val="28"/>
        </w:rPr>
        <w:t>5.1.3. вскрыть сейф (ячейку) в отсутстви</w:t>
      </w:r>
      <w:r>
        <w:rPr>
          <w:sz w:val="28"/>
          <w:szCs w:val="28"/>
        </w:rPr>
        <w:t>е</w:t>
      </w:r>
      <w:r w:rsidRPr="00FE2D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Клиента в случае </w:t>
      </w:r>
      <w:proofErr w:type="spellStart"/>
      <w:r>
        <w:rPr>
          <w:sz w:val="28"/>
          <w:szCs w:val="28"/>
        </w:rPr>
        <w:t>неосвобождения</w:t>
      </w:r>
      <w:proofErr w:type="spellEnd"/>
      <w:r w:rsidRPr="00FE2D4B">
        <w:rPr>
          <w:sz w:val="28"/>
          <w:szCs w:val="28"/>
        </w:rPr>
        <w:t xml:space="preserve"> Клиентом сейфа (ячейки) и невозврата им Банку ключа от сейфа (ячейки) в течение 60 (Шестид</w:t>
      </w:r>
      <w:r w:rsidRPr="00EF721D">
        <w:rPr>
          <w:sz w:val="28"/>
          <w:szCs w:val="28"/>
        </w:rPr>
        <w:t>есяти) календарных дней, следующих за днем окончания установленного Договором срока, на который предоставлен сейф (ячейка). Вскрытие Банком сейфа (ячейки) осуществляется в день и время, указанные в уведомлении, направленном Банком в соответствии с подпунктом 4.1.8.  Договора. Уведомление о вскрытии сейфа (ячейки) направляется Клиенту и представителю Клиента (при ег</w:t>
      </w:r>
      <w:r>
        <w:rPr>
          <w:sz w:val="28"/>
          <w:szCs w:val="28"/>
        </w:rPr>
        <w:t>о наличии) не менее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за д</w:t>
      </w:r>
      <w:r w:rsidRPr="00EF721D">
        <w:rPr>
          <w:sz w:val="28"/>
          <w:szCs w:val="28"/>
        </w:rPr>
        <w:t>есять рабочих дней до даты вскрытия;</w:t>
      </w:r>
    </w:p>
    <w:p w:rsidR="00897838" w:rsidRPr="000B3CC4" w:rsidRDefault="00897838" w:rsidP="00897838">
      <w:pPr>
        <w:ind w:firstLine="708"/>
        <w:jc w:val="both"/>
        <w:rPr>
          <w:sz w:val="28"/>
          <w:szCs w:val="28"/>
        </w:rPr>
      </w:pPr>
      <w:r w:rsidRPr="005E33F1">
        <w:rPr>
          <w:sz w:val="28"/>
          <w:szCs w:val="28"/>
        </w:rPr>
        <w:t>5.1.4. досрочно расторгну</w:t>
      </w:r>
      <w:r>
        <w:rPr>
          <w:sz w:val="28"/>
          <w:szCs w:val="28"/>
        </w:rPr>
        <w:t>ть Договор путем одностороннего</w:t>
      </w:r>
      <w:r w:rsidRPr="005E33F1">
        <w:rPr>
          <w:sz w:val="28"/>
          <w:szCs w:val="28"/>
        </w:rPr>
        <w:t xml:space="preserve"> отказа от его ис</w:t>
      </w:r>
      <w:r w:rsidRPr="00A31728">
        <w:rPr>
          <w:sz w:val="28"/>
          <w:szCs w:val="28"/>
        </w:rPr>
        <w:t xml:space="preserve">полнения, в том </w:t>
      </w:r>
      <w:proofErr w:type="gramStart"/>
      <w:r w:rsidRPr="00A31728"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</w:t>
      </w:r>
      <w:r w:rsidRPr="00A31728">
        <w:rPr>
          <w:sz w:val="28"/>
          <w:szCs w:val="28"/>
        </w:rPr>
        <w:t xml:space="preserve">если возникли обстоятельства, не позволяющие обеспечить сохранность сейфа (ячейки), при условии, что своевременного принятия мер по обеспечению сохранности предмета вложения со стороны Клиента </w:t>
      </w:r>
      <w:r w:rsidRPr="000B3CC4">
        <w:rPr>
          <w:sz w:val="28"/>
          <w:szCs w:val="28"/>
        </w:rPr>
        <w:t xml:space="preserve">не ожидается, уведомив Клиента в письменной форме </w:t>
      </w:r>
      <w:r>
        <w:rPr>
          <w:sz w:val="28"/>
          <w:szCs w:val="28"/>
        </w:rPr>
        <w:t>за тридцать календарных дней до расторжения</w:t>
      </w:r>
      <w:r w:rsidRPr="000B3CC4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Договора;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0B3CC4">
        <w:rPr>
          <w:sz w:val="28"/>
          <w:szCs w:val="28"/>
        </w:rPr>
        <w:t>5.1.5. в одно</w:t>
      </w:r>
      <w:r w:rsidRPr="00D24C50">
        <w:rPr>
          <w:sz w:val="28"/>
          <w:szCs w:val="28"/>
        </w:rPr>
        <w:t>стороннем порядке прекратить свои обязательства по Договору, что влечет его расторжение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</w:t>
      </w:r>
      <w:r w:rsidRPr="003361E8">
        <w:rPr>
          <w:sz w:val="28"/>
          <w:szCs w:val="28"/>
        </w:rPr>
        <w:t xml:space="preserve">сирования распространения оружия массового поражения, либо в иных случаях, предусмотренных законодательством.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5.2. Клиент имеет право: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5.2.1. уполномочить другое лицо (представителя Клиента) путем выдачи ему доверенности, удостоверенной нотариально в установленном законодательством порядке, на помещение и изъятие предмета вложения из сейфа (ячейки), совершение иных действий, связанных с банковским хранением. Предоставление Кли</w:t>
      </w:r>
      <w:r>
        <w:rPr>
          <w:sz w:val="28"/>
          <w:szCs w:val="28"/>
        </w:rPr>
        <w:t xml:space="preserve">ентом в Банк (наличие в Банке) </w:t>
      </w:r>
      <w:r w:rsidRPr="003361E8">
        <w:rPr>
          <w:sz w:val="28"/>
          <w:szCs w:val="28"/>
        </w:rPr>
        <w:t>доверенности на представителя Клиента не предполагает их совместное посещение депозитарного хранилища Банка и доступ к сейфу (ячейке), но не исключает права посещения депозитарного хранилища Банка и доступа к сейфу (ячейке) отдельно как самого Клиент</w:t>
      </w:r>
      <w:r>
        <w:rPr>
          <w:sz w:val="28"/>
          <w:szCs w:val="28"/>
        </w:rPr>
        <w:t>а, так и представителя Клиента;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lastRenderedPageBreak/>
        <w:t>5.2.2. продлить срок, на который предоставлен  сейф (ячейка)</w:t>
      </w:r>
      <w:r>
        <w:rPr>
          <w:sz w:val="28"/>
          <w:szCs w:val="28"/>
        </w:rPr>
        <w:t xml:space="preserve"> по Договору, путем подписания соответствующего дополнительного соглашения к договору.</w:t>
      </w: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  <w:r w:rsidRPr="00861A64">
        <w:rPr>
          <w:sz w:val="28"/>
          <w:szCs w:val="28"/>
        </w:rPr>
        <w:t xml:space="preserve">6. Порядок изменения и расторжения  </w:t>
      </w:r>
      <w:r>
        <w:rPr>
          <w:sz w:val="28"/>
          <w:szCs w:val="28"/>
        </w:rPr>
        <w:t>Д</w:t>
      </w:r>
      <w:r w:rsidRPr="00861A64">
        <w:rPr>
          <w:sz w:val="28"/>
          <w:szCs w:val="28"/>
        </w:rPr>
        <w:t xml:space="preserve">оговора. </w:t>
      </w: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Pr="006D7B40" w:rsidRDefault="00897838" w:rsidP="00897838">
      <w:pPr>
        <w:ind w:firstLine="708"/>
        <w:jc w:val="both"/>
        <w:rPr>
          <w:sz w:val="28"/>
          <w:szCs w:val="28"/>
        </w:rPr>
      </w:pPr>
      <w:r w:rsidRPr="006D7B40">
        <w:rPr>
          <w:sz w:val="28"/>
          <w:szCs w:val="28"/>
        </w:rPr>
        <w:t>6.</w:t>
      </w:r>
      <w:r w:rsidRPr="00BC36CB">
        <w:rPr>
          <w:sz w:val="28"/>
          <w:szCs w:val="28"/>
        </w:rPr>
        <w:t>1.Банк вправе в одностороннем порядке вносить изменения в Договор и</w:t>
      </w:r>
      <w:r w:rsidRPr="008879DC">
        <w:rPr>
          <w:sz w:val="28"/>
          <w:szCs w:val="28"/>
          <w:shd w:val="clear" w:color="auto" w:fill="FEFFFE"/>
        </w:rPr>
        <w:t xml:space="preserve"> </w:t>
      </w:r>
      <w:r w:rsidRPr="006D7B40">
        <w:rPr>
          <w:sz w:val="28"/>
          <w:szCs w:val="28"/>
          <w:shd w:val="clear" w:color="auto" w:fill="FEFFFE"/>
        </w:rPr>
        <w:t>в Платы за проведение банковских операций в ОАО «</w:t>
      </w:r>
      <w:proofErr w:type="spellStart"/>
      <w:r w:rsidRPr="006D7B40">
        <w:rPr>
          <w:sz w:val="28"/>
          <w:szCs w:val="28"/>
          <w:shd w:val="clear" w:color="auto" w:fill="FEFFFE"/>
        </w:rPr>
        <w:t>СтатусБанк</w:t>
      </w:r>
      <w:proofErr w:type="spellEnd"/>
      <w:r w:rsidRPr="006D7B40">
        <w:rPr>
          <w:sz w:val="28"/>
          <w:szCs w:val="28"/>
          <w:shd w:val="clear" w:color="auto" w:fill="FEFFFE"/>
        </w:rPr>
        <w:t>».</w:t>
      </w:r>
    </w:p>
    <w:p w:rsidR="00897838" w:rsidRPr="006D7B40" w:rsidRDefault="00897838" w:rsidP="00897838">
      <w:pPr>
        <w:ind w:firstLine="708"/>
        <w:jc w:val="both"/>
        <w:rPr>
          <w:sz w:val="28"/>
          <w:szCs w:val="28"/>
        </w:rPr>
      </w:pPr>
      <w:proofErr w:type="gramStart"/>
      <w:r w:rsidRPr="006D7B40">
        <w:rPr>
          <w:sz w:val="28"/>
          <w:szCs w:val="28"/>
        </w:rPr>
        <w:t xml:space="preserve">При внесении в одностороннем порядке изменений и (или) дополнений в Договор, Банк уведомляет об этом клиента путем размещения новой редакции Договора на сайте Банка и (или) информационных стендах Банка не менее чем за семь календарных дней до их вступления в силу, если иной срок не указан в уведомлении или не предусмотрен законодательством. </w:t>
      </w:r>
      <w:proofErr w:type="gramEnd"/>
    </w:p>
    <w:p w:rsidR="00897838" w:rsidRPr="00485668" w:rsidRDefault="00897838" w:rsidP="00897838">
      <w:pPr>
        <w:ind w:firstLine="708"/>
        <w:jc w:val="both"/>
        <w:rPr>
          <w:sz w:val="28"/>
          <w:szCs w:val="28"/>
        </w:rPr>
      </w:pPr>
      <w:proofErr w:type="gramStart"/>
      <w:r w:rsidRPr="00F91EC4">
        <w:rPr>
          <w:sz w:val="28"/>
          <w:szCs w:val="28"/>
        </w:rPr>
        <w:t xml:space="preserve">При внесении в одностороннем порядке изменений и (или) дополнений в Договора в части, урегулированной </w:t>
      </w:r>
      <w:r w:rsidRPr="00F91EC4">
        <w:rPr>
          <w:sz w:val="28"/>
          <w:szCs w:val="28"/>
          <w:shd w:val="clear" w:color="auto" w:fill="FEFFFE"/>
        </w:rPr>
        <w:t>утвержденными в Банке Платами за проведение банковских операций в ОАО «</w:t>
      </w:r>
      <w:proofErr w:type="spellStart"/>
      <w:r w:rsidRPr="00F91EC4">
        <w:rPr>
          <w:sz w:val="28"/>
          <w:szCs w:val="28"/>
          <w:shd w:val="clear" w:color="auto" w:fill="FEFFFE"/>
        </w:rPr>
        <w:t>СтатусБанк</w:t>
      </w:r>
      <w:proofErr w:type="spellEnd"/>
      <w:r w:rsidRPr="00F91EC4">
        <w:rPr>
          <w:sz w:val="28"/>
          <w:szCs w:val="28"/>
          <w:shd w:val="clear" w:color="auto" w:fill="FEFFFE"/>
        </w:rPr>
        <w:t>»</w:t>
      </w:r>
      <w:r w:rsidRPr="00F91EC4">
        <w:rPr>
          <w:sz w:val="28"/>
          <w:szCs w:val="28"/>
        </w:rPr>
        <w:t xml:space="preserve">, Банк предварительно уведомляет об этом Клиента путем размещения новой редакции </w:t>
      </w:r>
      <w:r w:rsidRPr="00F91EC4">
        <w:rPr>
          <w:sz w:val="28"/>
          <w:szCs w:val="28"/>
          <w:shd w:val="clear" w:color="auto" w:fill="FEFFFE"/>
        </w:rPr>
        <w:t>Плат за проведение банковских операций в ОАО «</w:t>
      </w:r>
      <w:proofErr w:type="spellStart"/>
      <w:r w:rsidRPr="00F91EC4">
        <w:rPr>
          <w:sz w:val="28"/>
          <w:szCs w:val="28"/>
          <w:shd w:val="clear" w:color="auto" w:fill="FEFFFE"/>
        </w:rPr>
        <w:t>СтатусБанк</w:t>
      </w:r>
      <w:proofErr w:type="spellEnd"/>
      <w:r w:rsidRPr="00F91EC4">
        <w:rPr>
          <w:sz w:val="28"/>
          <w:szCs w:val="28"/>
        </w:rPr>
        <w:t>, на сайте Банка и (или) информационных стендах Банка в установленных в Банке порядке и сроках.</w:t>
      </w:r>
      <w:proofErr w:type="gramEnd"/>
      <w:r w:rsidRPr="00F91EC4">
        <w:rPr>
          <w:sz w:val="28"/>
          <w:szCs w:val="28"/>
        </w:rPr>
        <w:t xml:space="preserve"> Вносимые таким образом изменения и (или) дополнения в Договор вступают в </w:t>
      </w:r>
      <w:r w:rsidRPr="00485668">
        <w:rPr>
          <w:sz w:val="28"/>
          <w:szCs w:val="28"/>
        </w:rPr>
        <w:t xml:space="preserve">силу с момента вступления в силу указанных документов. </w:t>
      </w:r>
    </w:p>
    <w:p w:rsidR="00897838" w:rsidRPr="00485668" w:rsidRDefault="00897838" w:rsidP="00897838">
      <w:pPr>
        <w:ind w:firstLine="708"/>
        <w:jc w:val="both"/>
        <w:rPr>
          <w:sz w:val="28"/>
          <w:szCs w:val="28"/>
        </w:rPr>
      </w:pPr>
      <w:r w:rsidRPr="00485668">
        <w:rPr>
          <w:sz w:val="28"/>
          <w:szCs w:val="28"/>
        </w:rPr>
        <w:t xml:space="preserve">6.2. Банк вправе в одностороннем порядке </w:t>
      </w:r>
      <w:r>
        <w:rPr>
          <w:sz w:val="28"/>
          <w:szCs w:val="28"/>
        </w:rPr>
        <w:t xml:space="preserve">без предварительного уведомления Клиента </w:t>
      </w:r>
      <w:r w:rsidRPr="00485668">
        <w:rPr>
          <w:sz w:val="28"/>
          <w:szCs w:val="28"/>
        </w:rPr>
        <w:t>прекратить свои обязательства (в одностороннем порядке отказаться от исполнения своих обязательств) по Договору, что влечет его расторжение в следующих случаях: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F91EC4">
        <w:rPr>
          <w:sz w:val="28"/>
          <w:szCs w:val="28"/>
        </w:rPr>
        <w:t>по основаниям, предусмот</w:t>
      </w:r>
      <w:bookmarkStart w:id="0" w:name="_GoBack"/>
      <w:bookmarkEnd w:id="0"/>
      <w:r w:rsidRPr="00F91EC4">
        <w:rPr>
          <w:sz w:val="28"/>
          <w:szCs w:val="28"/>
        </w:rPr>
        <w:t>ренным</w:t>
      </w:r>
      <w:r w:rsidRPr="003361E8">
        <w:rPr>
          <w:sz w:val="28"/>
          <w:szCs w:val="28"/>
        </w:rPr>
        <w:t xml:space="preserve">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законодательством;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совершения вскрытия сейфа (ячейки) в отсутствие Клиента в случаях предусмотренных договором;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в иных случаях предусмотренных настоящим Договором. </w:t>
      </w:r>
    </w:p>
    <w:p w:rsidR="00897838" w:rsidRPr="00AA7E95" w:rsidRDefault="00897838" w:rsidP="00897838">
      <w:pPr>
        <w:rPr>
          <w:color w:val="1F497D"/>
          <w:sz w:val="28"/>
          <w:szCs w:val="28"/>
        </w:rPr>
      </w:pPr>
      <w:r w:rsidRPr="003361E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17BCF">
        <w:rPr>
          <w:sz w:val="28"/>
          <w:szCs w:val="28"/>
        </w:rPr>
        <w:t>6.3.</w:t>
      </w:r>
      <w:r w:rsidRPr="00617BCF">
        <w:t xml:space="preserve"> </w:t>
      </w:r>
      <w:r w:rsidRPr="00617BCF">
        <w:rPr>
          <w:sz w:val="28"/>
          <w:szCs w:val="28"/>
        </w:rPr>
        <w:t>Стороны вправе расторгнуть Договор по соглашению Сторон</w:t>
      </w:r>
      <w:r w:rsidRPr="00AA7E95">
        <w:rPr>
          <w:color w:val="1F497D"/>
          <w:sz w:val="28"/>
          <w:szCs w:val="28"/>
        </w:rPr>
        <w:t xml:space="preserve">. </w:t>
      </w:r>
    </w:p>
    <w:p w:rsidR="00897838" w:rsidRPr="00006BAB" w:rsidRDefault="00897838" w:rsidP="00897838">
      <w:pPr>
        <w:ind w:firstLine="708"/>
        <w:jc w:val="both"/>
        <w:rPr>
          <w:sz w:val="28"/>
          <w:szCs w:val="28"/>
        </w:rPr>
      </w:pP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  <w:r w:rsidRPr="00861A64">
        <w:rPr>
          <w:sz w:val="28"/>
          <w:szCs w:val="28"/>
        </w:rPr>
        <w:t xml:space="preserve">7. Условия оплаты </w:t>
      </w: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Pr="00D17911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7.1. Размер вознаграждения за пользование сейфом (ячейкой), </w:t>
      </w:r>
      <w:r w:rsidRPr="00D17911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D17911">
        <w:rPr>
          <w:sz w:val="28"/>
          <w:szCs w:val="28"/>
        </w:rPr>
        <w:t xml:space="preserve"> уплате Клиентом в соответствии с Договором, устанавливается утвержденными в Банке </w:t>
      </w:r>
      <w:r w:rsidRPr="00D17911">
        <w:rPr>
          <w:sz w:val="28"/>
          <w:szCs w:val="28"/>
          <w:shd w:val="clear" w:color="auto" w:fill="FEFFFE"/>
        </w:rPr>
        <w:t>Платами за проведение банковских операций в ОАО «</w:t>
      </w:r>
      <w:proofErr w:type="spellStart"/>
      <w:r w:rsidRPr="00D17911">
        <w:rPr>
          <w:sz w:val="28"/>
          <w:szCs w:val="28"/>
          <w:shd w:val="clear" w:color="auto" w:fill="FEFFFE"/>
        </w:rPr>
        <w:t>СтатусБанк</w:t>
      </w:r>
      <w:proofErr w:type="spellEnd"/>
      <w:r>
        <w:rPr>
          <w:sz w:val="28"/>
          <w:szCs w:val="28"/>
        </w:rPr>
        <w:t xml:space="preserve">», </w:t>
      </w:r>
      <w:r w:rsidRPr="00D17911">
        <w:rPr>
          <w:sz w:val="28"/>
          <w:szCs w:val="28"/>
        </w:rPr>
        <w:t>которые размещены на официальном сайте Банка в сети интернет и (или) информационных стендах Банка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r w:rsidRPr="00D17911">
        <w:rPr>
          <w:sz w:val="28"/>
          <w:szCs w:val="28"/>
        </w:rPr>
        <w:t>7.2. Размер вознаграждения за банковское</w:t>
      </w:r>
      <w:r w:rsidRPr="00FE2D4B">
        <w:rPr>
          <w:sz w:val="28"/>
          <w:szCs w:val="28"/>
        </w:rPr>
        <w:t xml:space="preserve"> хранение  рассчитывается исходя и</w:t>
      </w:r>
      <w:r>
        <w:rPr>
          <w:sz w:val="28"/>
          <w:szCs w:val="28"/>
        </w:rPr>
        <w:t xml:space="preserve">з </w:t>
      </w:r>
      <w:r w:rsidRPr="00FE2D4B">
        <w:rPr>
          <w:sz w:val="28"/>
          <w:szCs w:val="28"/>
        </w:rPr>
        <w:t xml:space="preserve">срока, на который Клиенту предоставляется сейф (ячейка), с учетом того, что оплата взимается за каждый календарный день данного </w:t>
      </w:r>
      <w:r w:rsidRPr="00FE2D4B">
        <w:rPr>
          <w:sz w:val="28"/>
          <w:szCs w:val="28"/>
        </w:rPr>
        <w:lastRenderedPageBreak/>
        <w:t>срока, начиная со дня его начала включительно по день его окончания включительно (если иное не предусмотрено условиями Договора)</w:t>
      </w:r>
      <w:r>
        <w:rPr>
          <w:sz w:val="28"/>
          <w:szCs w:val="28"/>
        </w:rPr>
        <w:t>.</w:t>
      </w:r>
    </w:p>
    <w:p w:rsidR="00897838" w:rsidRPr="00EF721D" w:rsidRDefault="00897838" w:rsidP="00897838">
      <w:pPr>
        <w:ind w:firstLine="708"/>
        <w:jc w:val="both"/>
        <w:rPr>
          <w:sz w:val="28"/>
          <w:szCs w:val="28"/>
        </w:rPr>
      </w:pPr>
      <w:r w:rsidRPr="00EF721D">
        <w:rPr>
          <w:sz w:val="28"/>
          <w:szCs w:val="28"/>
        </w:rPr>
        <w:t>7.3. Внесение Клиентом вознаграждения осуществляется наличными денежными средствами в кассу Банка</w:t>
      </w:r>
      <w:r>
        <w:rPr>
          <w:sz w:val="28"/>
          <w:szCs w:val="28"/>
        </w:rPr>
        <w:t>.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0B3CC4">
        <w:rPr>
          <w:sz w:val="28"/>
          <w:szCs w:val="28"/>
        </w:rPr>
        <w:t>7.</w:t>
      </w:r>
      <w:r>
        <w:rPr>
          <w:sz w:val="28"/>
          <w:szCs w:val="28"/>
        </w:rPr>
        <w:t>4</w:t>
      </w:r>
      <w:r w:rsidRPr="000B3CC4">
        <w:rPr>
          <w:sz w:val="28"/>
          <w:szCs w:val="28"/>
        </w:rPr>
        <w:t xml:space="preserve">. </w:t>
      </w:r>
      <w:proofErr w:type="gramStart"/>
      <w:r w:rsidRPr="000B3CC4">
        <w:rPr>
          <w:sz w:val="28"/>
          <w:szCs w:val="28"/>
        </w:rPr>
        <w:t>Если до окончания установленного Договором срока, на который предоставлен сейф (ячейка), Договор расторгается, Банка производит перерасчет суммы вознаграждения и возвращает Клиенту излиш</w:t>
      </w:r>
      <w:r>
        <w:rPr>
          <w:sz w:val="28"/>
          <w:szCs w:val="28"/>
        </w:rPr>
        <w:t>не</w:t>
      </w:r>
      <w:r w:rsidRPr="000B3CC4">
        <w:rPr>
          <w:sz w:val="28"/>
          <w:szCs w:val="28"/>
        </w:rPr>
        <w:t xml:space="preserve"> уплаченную сумму вознаграждения через кассу Банка по</w:t>
      </w:r>
      <w:r w:rsidRPr="003361E8">
        <w:rPr>
          <w:sz w:val="28"/>
          <w:szCs w:val="28"/>
        </w:rPr>
        <w:t xml:space="preserve"> письменному требованию Клиента не позднее рабочего дня, следующего за днем получения Банком данного требования, но не ранее момента освобождения сейфа (ячейки) Клиентом и возврата им ключа от сейфа (ячейки) Банку. </w:t>
      </w:r>
      <w:proofErr w:type="gramEnd"/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proofErr w:type="gramStart"/>
      <w:r w:rsidRPr="003361E8">
        <w:rPr>
          <w:sz w:val="28"/>
          <w:szCs w:val="28"/>
        </w:rPr>
        <w:t>Размер</w:t>
      </w:r>
      <w:proofErr w:type="gramEnd"/>
      <w:r w:rsidRPr="003361E8">
        <w:rPr>
          <w:sz w:val="28"/>
          <w:szCs w:val="28"/>
        </w:rPr>
        <w:t xml:space="preserve"> подлежащий возврату Клиенту суммы, излишне им уплаченной, рассчитывается как разница между суммой уплаченно</w:t>
      </w:r>
      <w:r>
        <w:rPr>
          <w:sz w:val="28"/>
          <w:szCs w:val="28"/>
        </w:rPr>
        <w:t>го</w:t>
      </w:r>
      <w:r w:rsidRPr="003361E8">
        <w:rPr>
          <w:sz w:val="28"/>
          <w:szCs w:val="28"/>
        </w:rPr>
        <w:t xml:space="preserve"> Клиентом вознаграждения и суммой вознаграждения за фактический срок предоставления сейфа (ячейки). 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 w:rsidRPr="00861A64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861A64">
        <w:rPr>
          <w:sz w:val="28"/>
          <w:szCs w:val="28"/>
        </w:rPr>
        <w:t xml:space="preserve">. </w:t>
      </w:r>
      <w:proofErr w:type="gramStart"/>
      <w:r w:rsidRPr="00861A64">
        <w:rPr>
          <w:sz w:val="28"/>
          <w:szCs w:val="28"/>
        </w:rPr>
        <w:t xml:space="preserve">Если день, следующий за днем окончания срока, на который предоставлен сейф (ячейка), приходится на нерабочий день, Клиент, не освободивший сейф (ячейку) и не сдавший ключ от нее Банку до этого дня, дополнительно уплачивает вознаграждение за каждый календарный день, прошедший после дня окончания срока, на который предоставлен сейф (ячейка), до </w:t>
      </w:r>
      <w:r>
        <w:rPr>
          <w:sz w:val="28"/>
          <w:szCs w:val="28"/>
        </w:rPr>
        <w:t>первого дня за ним рабочего дня</w:t>
      </w:r>
      <w:r w:rsidRPr="00861A64">
        <w:rPr>
          <w:sz w:val="28"/>
          <w:szCs w:val="28"/>
        </w:rPr>
        <w:t>, при этом в законодательном порядке</w:t>
      </w:r>
      <w:proofErr w:type="gramEnd"/>
      <w:r w:rsidRPr="00861A64">
        <w:rPr>
          <w:sz w:val="28"/>
          <w:szCs w:val="28"/>
        </w:rPr>
        <w:t xml:space="preserve">, на помещение и изъятие предмета вложения из сейфа (ячейки), совершения иных действий, связанных с банковским хранением. </w:t>
      </w:r>
    </w:p>
    <w:p w:rsidR="00897838" w:rsidRPr="00861A64" w:rsidRDefault="00897838" w:rsidP="00897838">
      <w:pPr>
        <w:ind w:firstLine="708"/>
        <w:jc w:val="both"/>
        <w:rPr>
          <w:sz w:val="28"/>
          <w:szCs w:val="28"/>
        </w:rPr>
      </w:pPr>
      <w:r w:rsidRPr="00861A64">
        <w:rPr>
          <w:sz w:val="28"/>
          <w:szCs w:val="28"/>
        </w:rPr>
        <w:t xml:space="preserve"> </w:t>
      </w:r>
    </w:p>
    <w:p w:rsidR="00897838" w:rsidRDefault="00897838" w:rsidP="00897838">
      <w:pPr>
        <w:ind w:firstLine="708"/>
        <w:jc w:val="center"/>
        <w:rPr>
          <w:sz w:val="28"/>
          <w:szCs w:val="28"/>
        </w:rPr>
      </w:pPr>
      <w:r w:rsidRPr="00861A64">
        <w:rPr>
          <w:sz w:val="28"/>
          <w:szCs w:val="28"/>
        </w:rPr>
        <w:t xml:space="preserve">8. Порядок предоставления сейфа (ячейки) Клиенту </w:t>
      </w: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Pr="00B536D6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8.1. </w:t>
      </w:r>
      <w:r w:rsidRPr="00B536D6">
        <w:rPr>
          <w:sz w:val="28"/>
          <w:szCs w:val="28"/>
        </w:rPr>
        <w:t xml:space="preserve">Клиент приобретает право пользования сейфом (ячейкой) в период действия Договора с момента поступления вознаграждения за предоставление данного права, уплачиваемого Клиентом в день заключения Договора, </w:t>
      </w:r>
      <w:proofErr w:type="gramStart"/>
      <w:r w:rsidRPr="00B536D6">
        <w:rPr>
          <w:sz w:val="28"/>
          <w:szCs w:val="28"/>
        </w:rPr>
        <w:t>до</w:t>
      </w:r>
      <w:proofErr w:type="gramEnd"/>
      <w:r w:rsidRPr="00B536D6">
        <w:rPr>
          <w:sz w:val="28"/>
          <w:szCs w:val="28"/>
        </w:rPr>
        <w:t>: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r w:rsidRPr="00FE2D4B">
        <w:rPr>
          <w:sz w:val="28"/>
          <w:szCs w:val="28"/>
        </w:rPr>
        <w:t>сдачи  Клиентом ключа от сейфа (ячейки) и предъявления (сдачи) сейфа (ячейки) работнику депозитарного хранилища;</w:t>
      </w:r>
    </w:p>
    <w:p w:rsidR="00897838" w:rsidRPr="00FE2D4B" w:rsidRDefault="00897838" w:rsidP="00897838">
      <w:pPr>
        <w:ind w:firstLine="708"/>
        <w:jc w:val="both"/>
        <w:rPr>
          <w:sz w:val="28"/>
          <w:szCs w:val="28"/>
        </w:rPr>
      </w:pPr>
      <w:r w:rsidRPr="00FE2D4B">
        <w:rPr>
          <w:sz w:val="28"/>
          <w:szCs w:val="28"/>
        </w:rPr>
        <w:t>вскрытия Банком сейфа (ячейки) в присутствии Клиента в случае утери Клиентом ключа, поломки ключа, замка, и предъявлении (сдачи) Клиентом сейфа (ячейки) работнику депозитарного хранилища;</w:t>
      </w:r>
    </w:p>
    <w:p w:rsidR="00897838" w:rsidRPr="00EF721D" w:rsidRDefault="00897838" w:rsidP="00897838">
      <w:pPr>
        <w:ind w:firstLine="708"/>
        <w:jc w:val="both"/>
        <w:rPr>
          <w:sz w:val="28"/>
          <w:szCs w:val="28"/>
        </w:rPr>
      </w:pPr>
      <w:r w:rsidRPr="00EF721D">
        <w:rPr>
          <w:sz w:val="28"/>
          <w:szCs w:val="28"/>
        </w:rPr>
        <w:t>вскрытия Банком сейфа (ячейки) в отсутствие Клиента в случае истечения оплаченного периода пользования сейфом (ячейкой);</w:t>
      </w:r>
    </w:p>
    <w:p w:rsidR="00897838" w:rsidRPr="00A31728" w:rsidRDefault="00897838" w:rsidP="00897838">
      <w:pPr>
        <w:ind w:firstLine="708"/>
        <w:jc w:val="both"/>
        <w:rPr>
          <w:sz w:val="28"/>
          <w:szCs w:val="28"/>
        </w:rPr>
      </w:pPr>
      <w:r w:rsidRPr="005E33F1">
        <w:rPr>
          <w:sz w:val="28"/>
          <w:szCs w:val="28"/>
        </w:rPr>
        <w:t>вскрытия Банком сейфа (ячейки) в отсутствие Клиента в случае возникновения у Банка на односторонний отказ от исполнения обязательств по Договор</w:t>
      </w:r>
      <w:r w:rsidRPr="00A31728">
        <w:rPr>
          <w:sz w:val="28"/>
          <w:szCs w:val="28"/>
        </w:rPr>
        <w:t>у;</w:t>
      </w:r>
    </w:p>
    <w:p w:rsidR="00897838" w:rsidRPr="00D24C50" w:rsidRDefault="00897838" w:rsidP="00897838">
      <w:pPr>
        <w:ind w:firstLine="708"/>
        <w:jc w:val="both"/>
        <w:rPr>
          <w:sz w:val="28"/>
          <w:szCs w:val="28"/>
        </w:rPr>
      </w:pPr>
      <w:r w:rsidRPr="000B3CC4">
        <w:rPr>
          <w:sz w:val="28"/>
          <w:szCs w:val="28"/>
        </w:rPr>
        <w:t>вскрытия Банком сейфа (ячейки) в отсутствие Клиента в случае смерти Клиента в присутствии его наследника</w:t>
      </w:r>
      <w:proofErr w:type="gramStart"/>
      <w:r w:rsidRPr="000B3CC4">
        <w:rPr>
          <w:sz w:val="28"/>
          <w:szCs w:val="28"/>
        </w:rPr>
        <w:t xml:space="preserve"> (-</w:t>
      </w:r>
      <w:proofErr w:type="spellStart"/>
      <w:proofErr w:type="gramEnd"/>
      <w:r w:rsidRPr="00D24C50">
        <w:rPr>
          <w:sz w:val="28"/>
          <w:szCs w:val="28"/>
        </w:rPr>
        <w:t>ов</w:t>
      </w:r>
      <w:proofErr w:type="spellEnd"/>
      <w:r w:rsidRPr="00D24C50">
        <w:rPr>
          <w:sz w:val="28"/>
          <w:szCs w:val="28"/>
        </w:rPr>
        <w:t>).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8.2. Клиент уплачивает вознаграждение за весь период возникшего у него права пользования сейфом (ячейкой).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lastRenderedPageBreak/>
        <w:t xml:space="preserve">В рамках оплаченного периода пользования сейфом (ячейкой) Клиенту предоставляется право доступа к сейфу (ячейке). По истечении оплаченного периода пользования сейфом (ячейкой) </w:t>
      </w:r>
      <w:r>
        <w:rPr>
          <w:sz w:val="28"/>
          <w:szCs w:val="28"/>
        </w:rPr>
        <w:t>К</w:t>
      </w:r>
      <w:r w:rsidRPr="003361E8">
        <w:rPr>
          <w:sz w:val="28"/>
          <w:szCs w:val="28"/>
        </w:rPr>
        <w:t xml:space="preserve">лиент не имеет права доступа к сейфу (ячейке).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8.3. Длительность оплачиваемого периода пользования сейфом (ячейкой) определяется Клиентом исходя из размера вознаграждения в соответствии </w:t>
      </w:r>
      <w:r>
        <w:rPr>
          <w:sz w:val="28"/>
          <w:szCs w:val="28"/>
          <w:shd w:val="clear" w:color="auto" w:fill="FEFFFE"/>
        </w:rPr>
        <w:t>утвержденными в Банке Платами за проведение банковских операций в ОАО «</w:t>
      </w:r>
      <w:proofErr w:type="spellStart"/>
      <w:r>
        <w:rPr>
          <w:sz w:val="28"/>
          <w:szCs w:val="28"/>
          <w:shd w:val="clear" w:color="auto" w:fill="FEFFFE"/>
        </w:rPr>
        <w:t>СтатусБанк</w:t>
      </w:r>
      <w:proofErr w:type="spellEnd"/>
      <w:r>
        <w:rPr>
          <w:sz w:val="28"/>
          <w:szCs w:val="28"/>
          <w:shd w:val="clear" w:color="auto" w:fill="FEFFFE"/>
        </w:rPr>
        <w:t>»</w:t>
      </w:r>
      <w:r w:rsidRPr="003361E8">
        <w:rPr>
          <w:sz w:val="28"/>
          <w:szCs w:val="28"/>
        </w:rPr>
        <w:t>, а также настоящ</w:t>
      </w:r>
      <w:r>
        <w:rPr>
          <w:sz w:val="28"/>
          <w:szCs w:val="28"/>
        </w:rPr>
        <w:t>его</w:t>
      </w:r>
      <w:r w:rsidRPr="003361E8">
        <w:rPr>
          <w:sz w:val="28"/>
          <w:szCs w:val="28"/>
        </w:rPr>
        <w:t xml:space="preserve"> Договором.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Длительность оплаченного периода пользования сейфом (ячейкой) указывается в Заявлении (при заключении Договора</w:t>
      </w:r>
      <w:r>
        <w:rPr>
          <w:sz w:val="28"/>
          <w:szCs w:val="28"/>
        </w:rPr>
        <w:t>).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8.4. Минимальный срок, на который Клиенту может быть предоставлено право пользования сейфом (ячейкой) – один календарный день.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8.5. В соответствии с Договором Клиенту предоставляется в пользование только один сейф (ячейка).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8.6. В период действия Договора может быть осуществлена замена сейфа (ячейки), в том числе с габаритами, отличными от габаритов изначально предоставленного сейфа (ячейки), путем заключе</w:t>
      </w:r>
      <w:r>
        <w:rPr>
          <w:sz w:val="28"/>
          <w:szCs w:val="28"/>
        </w:rPr>
        <w:t xml:space="preserve">ния дополнительного соглашения </w:t>
      </w:r>
      <w:r w:rsidRPr="003361E8">
        <w:rPr>
          <w:sz w:val="28"/>
          <w:szCs w:val="28"/>
        </w:rPr>
        <w:t xml:space="preserve">к Договору.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8.7. При помещении Клиентом в сейф (ячейку) предмета вложения опись объектов, являющихся предметом вложения, Банком не производится.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>8.8. Банк предоставляет Клиенту возможность конфиденциальной работы с предметом вложе</w:t>
      </w:r>
      <w:r>
        <w:rPr>
          <w:sz w:val="28"/>
          <w:szCs w:val="28"/>
        </w:rPr>
        <w:t>ния.</w:t>
      </w:r>
      <w:r w:rsidRPr="003361E8">
        <w:rPr>
          <w:sz w:val="28"/>
          <w:szCs w:val="28"/>
        </w:rPr>
        <w:t xml:space="preserve"> Банк осуществляет </w:t>
      </w:r>
      <w:proofErr w:type="gramStart"/>
      <w:r w:rsidRPr="003361E8">
        <w:rPr>
          <w:sz w:val="28"/>
          <w:szCs w:val="28"/>
        </w:rPr>
        <w:t>контроль за</w:t>
      </w:r>
      <w:proofErr w:type="gramEnd"/>
      <w:r w:rsidRPr="003361E8">
        <w:rPr>
          <w:sz w:val="28"/>
          <w:szCs w:val="28"/>
        </w:rPr>
        <w:t xml:space="preserve"> доступом Клиента в помещение депозитарного хранилища Банка, где находится сейф (ячейка). 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 w:rsidRPr="003361E8">
        <w:rPr>
          <w:sz w:val="28"/>
          <w:szCs w:val="28"/>
        </w:rPr>
        <w:t xml:space="preserve">8.9. Доступ к сейфу (ячейке) Клиента обеспечивается </w:t>
      </w:r>
      <w:r>
        <w:rPr>
          <w:sz w:val="28"/>
          <w:szCs w:val="28"/>
        </w:rPr>
        <w:t xml:space="preserve"> уполномоченным работником</w:t>
      </w:r>
      <w:r w:rsidRPr="003361E8">
        <w:rPr>
          <w:sz w:val="28"/>
          <w:szCs w:val="28"/>
        </w:rPr>
        <w:t xml:space="preserve"> при предъявлении документа, удостоверяющего личность Клиента (его представителя), а также документа, подтверждающего полномочия его представителя. </w:t>
      </w: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</w:p>
    <w:p w:rsidR="00897838" w:rsidRDefault="00897838" w:rsidP="0089783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9. Ответственность Сторон</w:t>
      </w:r>
    </w:p>
    <w:p w:rsidR="00897838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AF39EC">
        <w:rPr>
          <w:sz w:val="28"/>
          <w:szCs w:val="28"/>
        </w:rPr>
        <w:t>Банк не несет ответственност</w:t>
      </w:r>
      <w:r>
        <w:rPr>
          <w:sz w:val="28"/>
          <w:szCs w:val="28"/>
        </w:rPr>
        <w:t>ь</w:t>
      </w:r>
      <w:r w:rsidRPr="00AF39EC">
        <w:rPr>
          <w:sz w:val="28"/>
          <w:szCs w:val="28"/>
        </w:rPr>
        <w:t xml:space="preserve"> за утрату или повреждение </w:t>
      </w:r>
      <w:r>
        <w:rPr>
          <w:sz w:val="28"/>
          <w:szCs w:val="28"/>
        </w:rPr>
        <w:t>п</w:t>
      </w:r>
      <w:r w:rsidRPr="00AF39EC">
        <w:rPr>
          <w:sz w:val="28"/>
          <w:szCs w:val="28"/>
        </w:rPr>
        <w:t xml:space="preserve">редмета вложения, находящегося в </w:t>
      </w:r>
      <w:r>
        <w:rPr>
          <w:sz w:val="28"/>
          <w:szCs w:val="28"/>
        </w:rPr>
        <w:t>с</w:t>
      </w:r>
      <w:r w:rsidRPr="00AF39EC">
        <w:rPr>
          <w:sz w:val="28"/>
          <w:szCs w:val="28"/>
        </w:rPr>
        <w:t>ейфе</w:t>
      </w:r>
      <w:r>
        <w:rPr>
          <w:sz w:val="28"/>
          <w:szCs w:val="28"/>
        </w:rPr>
        <w:t xml:space="preserve"> (ячейке)</w:t>
      </w:r>
      <w:r w:rsidRPr="00AF39EC">
        <w:rPr>
          <w:sz w:val="28"/>
          <w:szCs w:val="28"/>
        </w:rPr>
        <w:t xml:space="preserve">, в следующих случаях: 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proofErr w:type="gramStart"/>
      <w:r w:rsidRPr="00AF39EC">
        <w:rPr>
          <w:sz w:val="28"/>
          <w:szCs w:val="28"/>
        </w:rPr>
        <w:t xml:space="preserve">вследствие действия обстоятельств непреодолимой силы </w:t>
      </w:r>
      <w:r w:rsidRPr="00C019F2">
        <w:rPr>
          <w:sz w:val="28"/>
          <w:szCs w:val="28"/>
        </w:rPr>
        <w:t>(</w:t>
      </w:r>
      <w:r w:rsidRPr="00AF39EC">
        <w:rPr>
          <w:sz w:val="28"/>
          <w:szCs w:val="28"/>
        </w:rPr>
        <w:t>стихийных бедствий, аварий, катастроф, пожаров, военных конфликтов и вооруженных беспорядков, и иных обстоятельств, возникновение которых невозможно было ни предвидеть, ни предотвратить</w:t>
      </w:r>
      <w:r>
        <w:rPr>
          <w:sz w:val="28"/>
          <w:szCs w:val="28"/>
        </w:rPr>
        <w:t>);</w:t>
      </w:r>
      <w:proofErr w:type="gramEnd"/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proofErr w:type="gramStart"/>
      <w:r w:rsidRPr="00AF39EC">
        <w:rPr>
          <w:sz w:val="28"/>
          <w:szCs w:val="28"/>
        </w:rPr>
        <w:t xml:space="preserve">в случае конфискации, ареста </w:t>
      </w:r>
      <w:r>
        <w:rPr>
          <w:sz w:val="28"/>
          <w:szCs w:val="28"/>
        </w:rPr>
        <w:t>п</w:t>
      </w:r>
      <w:r w:rsidRPr="00AF39EC">
        <w:rPr>
          <w:sz w:val="28"/>
          <w:szCs w:val="28"/>
        </w:rPr>
        <w:t xml:space="preserve">редмета вложения (содержимого </w:t>
      </w:r>
      <w:r>
        <w:rPr>
          <w:sz w:val="28"/>
          <w:szCs w:val="28"/>
        </w:rPr>
        <w:t>с</w:t>
      </w:r>
      <w:r w:rsidRPr="00AF39EC">
        <w:rPr>
          <w:sz w:val="28"/>
          <w:szCs w:val="28"/>
        </w:rPr>
        <w:t>ейфа</w:t>
      </w:r>
      <w:r>
        <w:rPr>
          <w:sz w:val="28"/>
          <w:szCs w:val="28"/>
        </w:rPr>
        <w:t xml:space="preserve"> (ячейки)</w:t>
      </w:r>
      <w:r w:rsidRPr="00AF39EC">
        <w:rPr>
          <w:sz w:val="28"/>
          <w:szCs w:val="28"/>
        </w:rPr>
        <w:t xml:space="preserve"> в силу законодательства, судебного постановления, решения, постановления либо иного акта уполномоченного государственного органа,</w:t>
      </w:r>
      <w:r>
        <w:rPr>
          <w:sz w:val="28"/>
          <w:szCs w:val="28"/>
        </w:rPr>
        <w:t xml:space="preserve"> </w:t>
      </w:r>
      <w:r w:rsidRPr="00AF39EC">
        <w:rPr>
          <w:sz w:val="28"/>
          <w:szCs w:val="28"/>
        </w:rPr>
        <w:t>либо должностного лица.</w:t>
      </w:r>
      <w:proofErr w:type="gramEnd"/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F39EC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AF39EC">
        <w:rPr>
          <w:sz w:val="28"/>
          <w:szCs w:val="28"/>
        </w:rPr>
        <w:t xml:space="preserve">Банк несет ответственность за сохранность </w:t>
      </w:r>
      <w:r>
        <w:rPr>
          <w:sz w:val="28"/>
          <w:szCs w:val="28"/>
        </w:rPr>
        <w:t>п</w:t>
      </w:r>
      <w:r w:rsidRPr="00AF39EC">
        <w:rPr>
          <w:sz w:val="28"/>
          <w:szCs w:val="28"/>
        </w:rPr>
        <w:t xml:space="preserve">редмета вложения после вскрытия </w:t>
      </w:r>
      <w:r>
        <w:rPr>
          <w:sz w:val="28"/>
          <w:szCs w:val="28"/>
        </w:rPr>
        <w:t>с</w:t>
      </w:r>
      <w:r w:rsidRPr="00AF39EC">
        <w:rPr>
          <w:sz w:val="28"/>
          <w:szCs w:val="28"/>
        </w:rPr>
        <w:t>ейфа</w:t>
      </w:r>
      <w:r>
        <w:rPr>
          <w:sz w:val="28"/>
          <w:szCs w:val="28"/>
        </w:rPr>
        <w:t xml:space="preserve"> (ячейки)</w:t>
      </w:r>
      <w:r w:rsidRPr="00AF39EC">
        <w:rPr>
          <w:sz w:val="28"/>
          <w:szCs w:val="28"/>
        </w:rPr>
        <w:t xml:space="preserve"> в отсутствие Клиента в случае истечения оплаченного периода пользования </w:t>
      </w:r>
      <w:r>
        <w:rPr>
          <w:sz w:val="28"/>
          <w:szCs w:val="28"/>
        </w:rPr>
        <w:t>с</w:t>
      </w:r>
      <w:r w:rsidRPr="00AF39EC">
        <w:rPr>
          <w:sz w:val="28"/>
          <w:szCs w:val="28"/>
        </w:rPr>
        <w:t xml:space="preserve">ейфом </w:t>
      </w:r>
      <w:r>
        <w:rPr>
          <w:sz w:val="28"/>
          <w:szCs w:val="28"/>
        </w:rPr>
        <w:t xml:space="preserve">(ячейкой) </w:t>
      </w:r>
      <w:r w:rsidRPr="00AF39EC">
        <w:rPr>
          <w:sz w:val="28"/>
          <w:szCs w:val="28"/>
        </w:rPr>
        <w:t xml:space="preserve">и одностороннего отказа </w:t>
      </w:r>
      <w:r w:rsidRPr="00AF39EC">
        <w:rPr>
          <w:sz w:val="28"/>
          <w:szCs w:val="28"/>
        </w:rPr>
        <w:lastRenderedPageBreak/>
        <w:t>Банка от исполнения обязательств по Договору в случаях, предусмотренных Договором.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F39EC">
        <w:rPr>
          <w:sz w:val="28"/>
          <w:szCs w:val="28"/>
        </w:rPr>
        <w:t xml:space="preserve">.3.Банк не несет ответственности за частичное или полное изъятие </w:t>
      </w:r>
      <w:r>
        <w:rPr>
          <w:sz w:val="28"/>
          <w:szCs w:val="28"/>
        </w:rPr>
        <w:t>п</w:t>
      </w:r>
      <w:r w:rsidRPr="00AF39EC">
        <w:rPr>
          <w:sz w:val="28"/>
          <w:szCs w:val="28"/>
        </w:rPr>
        <w:t>редмета вложения представителем после отмены доверенности, смерти Клиента или</w:t>
      </w:r>
      <w:r>
        <w:rPr>
          <w:sz w:val="28"/>
          <w:szCs w:val="28"/>
        </w:rPr>
        <w:t xml:space="preserve"> </w:t>
      </w:r>
      <w:r w:rsidRPr="00AF39EC">
        <w:rPr>
          <w:sz w:val="28"/>
          <w:szCs w:val="28"/>
        </w:rPr>
        <w:t>наступления иных оснований прекращения действия доверенности в соответствии с законодательством, если Банк не был письменно об этом уведомлен.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F39EC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AF39EC">
        <w:rPr>
          <w:sz w:val="28"/>
          <w:szCs w:val="28"/>
        </w:rPr>
        <w:t>Клиент несет ответственность за ущерб, причиненный Банку лицами, действующими на основании доверенности, выданной Клиентом.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F39EC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AF39EC">
        <w:rPr>
          <w:sz w:val="28"/>
          <w:szCs w:val="28"/>
        </w:rPr>
        <w:t>В случае причинения Банку либо имуществу других клиентов Банка убытков вследствие нарушения Клиентом п.</w:t>
      </w:r>
      <w:r>
        <w:rPr>
          <w:sz w:val="28"/>
          <w:szCs w:val="28"/>
        </w:rPr>
        <w:t>4.2.2</w:t>
      </w:r>
      <w:r w:rsidRPr="00AF39EC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Договора</w:t>
      </w:r>
      <w:r w:rsidRPr="00AF39EC">
        <w:rPr>
          <w:sz w:val="28"/>
          <w:szCs w:val="28"/>
        </w:rPr>
        <w:t>, Клиент обязуется возместить причиненные убытки в полном объеме.</w:t>
      </w:r>
    </w:p>
    <w:p w:rsidR="00897838" w:rsidRPr="00C019F2" w:rsidRDefault="00897838" w:rsidP="00897838">
      <w:pPr>
        <w:ind w:firstLine="708"/>
        <w:jc w:val="both"/>
        <w:rPr>
          <w:sz w:val="28"/>
          <w:szCs w:val="28"/>
        </w:rPr>
      </w:pP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861A64">
        <w:rPr>
          <w:sz w:val="28"/>
          <w:szCs w:val="28"/>
        </w:rPr>
        <w:t xml:space="preserve">. Прочие условия </w:t>
      </w: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Pr="00C019F2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361E8">
        <w:rPr>
          <w:sz w:val="28"/>
          <w:szCs w:val="28"/>
        </w:rPr>
        <w:t xml:space="preserve">.1. </w:t>
      </w:r>
      <w:r w:rsidRPr="00AF39EC">
        <w:rPr>
          <w:sz w:val="28"/>
          <w:szCs w:val="28"/>
        </w:rPr>
        <w:t>Договор вступает в силу с момента его заключения и действует до полного исполнения Клиентом всех обязательств по нему</w:t>
      </w:r>
      <w:r>
        <w:rPr>
          <w:sz w:val="28"/>
          <w:szCs w:val="28"/>
        </w:rPr>
        <w:t>.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B536D6">
        <w:rPr>
          <w:sz w:val="28"/>
          <w:szCs w:val="28"/>
        </w:rPr>
        <w:t>Взаимоотношения Сторон</w:t>
      </w:r>
      <w:r>
        <w:rPr>
          <w:sz w:val="28"/>
          <w:szCs w:val="28"/>
        </w:rPr>
        <w:t>,</w:t>
      </w:r>
      <w:r w:rsidRPr="00B536D6">
        <w:rPr>
          <w:sz w:val="28"/>
          <w:szCs w:val="28"/>
        </w:rPr>
        <w:t xml:space="preserve"> неурегулированные настоящим Договором, регулируются законодательством.</w:t>
      </w:r>
    </w:p>
    <w:p w:rsidR="00897838" w:rsidRDefault="00897838" w:rsidP="0089783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10.3. </w:t>
      </w:r>
      <w:r w:rsidRPr="00A14A39">
        <w:rPr>
          <w:bCs/>
          <w:sz w:val="28"/>
          <w:szCs w:val="28"/>
        </w:rPr>
        <w:t>Споры по Договору или в связи с ним подлежат рассмот</w:t>
      </w:r>
      <w:r>
        <w:rPr>
          <w:bCs/>
          <w:sz w:val="28"/>
          <w:szCs w:val="28"/>
        </w:rPr>
        <w:t>рению в Экономическом суде г. Минска</w:t>
      </w:r>
      <w:r>
        <w:rPr>
          <w:color w:val="000000"/>
          <w:sz w:val="28"/>
          <w:szCs w:val="28"/>
        </w:rPr>
        <w:t xml:space="preserve"> в соответствии с законодательством Республики Беларусь.</w:t>
      </w:r>
    </w:p>
    <w:p w:rsidR="00897838" w:rsidRPr="00B536D6" w:rsidRDefault="00897838" w:rsidP="00897838">
      <w:pPr>
        <w:ind w:firstLine="708"/>
        <w:jc w:val="both"/>
        <w:rPr>
          <w:sz w:val="28"/>
          <w:szCs w:val="28"/>
        </w:rPr>
      </w:pPr>
    </w:p>
    <w:p w:rsidR="00897838" w:rsidRPr="00861A64" w:rsidRDefault="00897838" w:rsidP="00897838">
      <w:pPr>
        <w:ind w:firstLine="708"/>
        <w:jc w:val="center"/>
        <w:rPr>
          <w:sz w:val="28"/>
          <w:szCs w:val="28"/>
        </w:rPr>
      </w:pPr>
    </w:p>
    <w:p w:rsidR="00897838" w:rsidRPr="003361E8" w:rsidRDefault="00897838" w:rsidP="00897838">
      <w:pPr>
        <w:ind w:firstLine="708"/>
        <w:jc w:val="both"/>
        <w:rPr>
          <w:sz w:val="28"/>
          <w:szCs w:val="28"/>
        </w:rPr>
      </w:pPr>
    </w:p>
    <w:p w:rsidR="00897838" w:rsidRPr="00B536D6" w:rsidRDefault="00897838" w:rsidP="00897838">
      <w:pPr>
        <w:ind w:left="5664" w:firstLine="708"/>
        <w:jc w:val="both"/>
        <w:rPr>
          <w:sz w:val="28"/>
          <w:szCs w:val="28"/>
        </w:rPr>
      </w:pPr>
    </w:p>
    <w:p w:rsidR="00897838" w:rsidRPr="00FE2D4B" w:rsidRDefault="00897838" w:rsidP="00897838">
      <w:pPr>
        <w:ind w:left="5664" w:firstLine="708"/>
        <w:jc w:val="both"/>
        <w:rPr>
          <w:sz w:val="28"/>
          <w:szCs w:val="28"/>
        </w:rPr>
      </w:pPr>
    </w:p>
    <w:p w:rsidR="00DF6B86" w:rsidRDefault="00DF6B86"/>
    <w:sectPr w:rsidR="00DF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10"/>
    <w:rsid w:val="00006A62"/>
    <w:rsid w:val="00006BFF"/>
    <w:rsid w:val="000106B7"/>
    <w:rsid w:val="00024721"/>
    <w:rsid w:val="00036B2E"/>
    <w:rsid w:val="000646D0"/>
    <w:rsid w:val="000658A5"/>
    <w:rsid w:val="0006602D"/>
    <w:rsid w:val="000A7758"/>
    <w:rsid w:val="000B5504"/>
    <w:rsid w:val="000F2B99"/>
    <w:rsid w:val="00137981"/>
    <w:rsid w:val="00151C44"/>
    <w:rsid w:val="001537BD"/>
    <w:rsid w:val="00160548"/>
    <w:rsid w:val="00192A07"/>
    <w:rsid w:val="001B1F10"/>
    <w:rsid w:val="001C6D5A"/>
    <w:rsid w:val="001E614B"/>
    <w:rsid w:val="001E6D4C"/>
    <w:rsid w:val="001F32FD"/>
    <w:rsid w:val="002011CD"/>
    <w:rsid w:val="00211E6B"/>
    <w:rsid w:val="00215315"/>
    <w:rsid w:val="00247A27"/>
    <w:rsid w:val="002571FA"/>
    <w:rsid w:val="0027554C"/>
    <w:rsid w:val="0028696F"/>
    <w:rsid w:val="002B0CCC"/>
    <w:rsid w:val="002B2ECA"/>
    <w:rsid w:val="002D7A90"/>
    <w:rsid w:val="002E7E41"/>
    <w:rsid w:val="002F067B"/>
    <w:rsid w:val="0030606A"/>
    <w:rsid w:val="003212E1"/>
    <w:rsid w:val="00330EBE"/>
    <w:rsid w:val="00341DAE"/>
    <w:rsid w:val="003627B9"/>
    <w:rsid w:val="00365227"/>
    <w:rsid w:val="003661BC"/>
    <w:rsid w:val="003728D4"/>
    <w:rsid w:val="00391216"/>
    <w:rsid w:val="00395425"/>
    <w:rsid w:val="003A3529"/>
    <w:rsid w:val="003D0657"/>
    <w:rsid w:val="003D0929"/>
    <w:rsid w:val="003D597F"/>
    <w:rsid w:val="003E4BCE"/>
    <w:rsid w:val="003F4509"/>
    <w:rsid w:val="00402B30"/>
    <w:rsid w:val="00405085"/>
    <w:rsid w:val="00406A94"/>
    <w:rsid w:val="00421D06"/>
    <w:rsid w:val="00426405"/>
    <w:rsid w:val="00437AA8"/>
    <w:rsid w:val="004511F2"/>
    <w:rsid w:val="00461B18"/>
    <w:rsid w:val="00477D0A"/>
    <w:rsid w:val="004944AB"/>
    <w:rsid w:val="004A77ED"/>
    <w:rsid w:val="004C1E12"/>
    <w:rsid w:val="004C4250"/>
    <w:rsid w:val="004C683B"/>
    <w:rsid w:val="004F1F7E"/>
    <w:rsid w:val="005023FE"/>
    <w:rsid w:val="00506B05"/>
    <w:rsid w:val="00512D68"/>
    <w:rsid w:val="0051397B"/>
    <w:rsid w:val="005271FB"/>
    <w:rsid w:val="00531A4E"/>
    <w:rsid w:val="0053765C"/>
    <w:rsid w:val="00547030"/>
    <w:rsid w:val="00565AB0"/>
    <w:rsid w:val="00580C88"/>
    <w:rsid w:val="005926F3"/>
    <w:rsid w:val="005A1328"/>
    <w:rsid w:val="005C2CDA"/>
    <w:rsid w:val="005D0DB8"/>
    <w:rsid w:val="005E0651"/>
    <w:rsid w:val="0060159F"/>
    <w:rsid w:val="006058AD"/>
    <w:rsid w:val="00613290"/>
    <w:rsid w:val="00617BCF"/>
    <w:rsid w:val="0063449D"/>
    <w:rsid w:val="0066035E"/>
    <w:rsid w:val="006626E9"/>
    <w:rsid w:val="00690EB0"/>
    <w:rsid w:val="006C1C13"/>
    <w:rsid w:val="006C4D15"/>
    <w:rsid w:val="006D77DE"/>
    <w:rsid w:val="006E104F"/>
    <w:rsid w:val="006E21BC"/>
    <w:rsid w:val="006F5B69"/>
    <w:rsid w:val="00704007"/>
    <w:rsid w:val="007052CF"/>
    <w:rsid w:val="00705398"/>
    <w:rsid w:val="00727D21"/>
    <w:rsid w:val="00730FCD"/>
    <w:rsid w:val="00735EA4"/>
    <w:rsid w:val="00741F83"/>
    <w:rsid w:val="007570E3"/>
    <w:rsid w:val="007748F4"/>
    <w:rsid w:val="007A4927"/>
    <w:rsid w:val="007C6058"/>
    <w:rsid w:val="007D76E9"/>
    <w:rsid w:val="007E0112"/>
    <w:rsid w:val="00802F2D"/>
    <w:rsid w:val="008057A2"/>
    <w:rsid w:val="00811BED"/>
    <w:rsid w:val="00822FF5"/>
    <w:rsid w:val="00827A60"/>
    <w:rsid w:val="008358E6"/>
    <w:rsid w:val="00863B26"/>
    <w:rsid w:val="00865AD2"/>
    <w:rsid w:val="0088142C"/>
    <w:rsid w:val="00882D5A"/>
    <w:rsid w:val="00893012"/>
    <w:rsid w:val="00897838"/>
    <w:rsid w:val="008B2CD6"/>
    <w:rsid w:val="008B37C0"/>
    <w:rsid w:val="008D474F"/>
    <w:rsid w:val="008E43DF"/>
    <w:rsid w:val="008E6E83"/>
    <w:rsid w:val="008F146D"/>
    <w:rsid w:val="009005E0"/>
    <w:rsid w:val="00906029"/>
    <w:rsid w:val="0091268B"/>
    <w:rsid w:val="00920991"/>
    <w:rsid w:val="00922C86"/>
    <w:rsid w:val="00926E16"/>
    <w:rsid w:val="00957625"/>
    <w:rsid w:val="00974E9E"/>
    <w:rsid w:val="00993B35"/>
    <w:rsid w:val="00997421"/>
    <w:rsid w:val="009B0F7C"/>
    <w:rsid w:val="009E3DB2"/>
    <w:rsid w:val="009F2EEB"/>
    <w:rsid w:val="009F4F5A"/>
    <w:rsid w:val="00A268E5"/>
    <w:rsid w:val="00A35CB5"/>
    <w:rsid w:val="00A75FED"/>
    <w:rsid w:val="00A81C90"/>
    <w:rsid w:val="00A832C3"/>
    <w:rsid w:val="00A85EEC"/>
    <w:rsid w:val="00A9489D"/>
    <w:rsid w:val="00AC08DD"/>
    <w:rsid w:val="00AD7C5C"/>
    <w:rsid w:val="00AE1391"/>
    <w:rsid w:val="00AE1BA3"/>
    <w:rsid w:val="00B41B61"/>
    <w:rsid w:val="00B528F1"/>
    <w:rsid w:val="00B5417C"/>
    <w:rsid w:val="00B5535D"/>
    <w:rsid w:val="00B743D0"/>
    <w:rsid w:val="00B8488E"/>
    <w:rsid w:val="00B87F90"/>
    <w:rsid w:val="00B9040F"/>
    <w:rsid w:val="00BC680C"/>
    <w:rsid w:val="00BC7796"/>
    <w:rsid w:val="00BD4F4D"/>
    <w:rsid w:val="00BF33FB"/>
    <w:rsid w:val="00C05206"/>
    <w:rsid w:val="00C41746"/>
    <w:rsid w:val="00C67879"/>
    <w:rsid w:val="00C8404C"/>
    <w:rsid w:val="00C9282D"/>
    <w:rsid w:val="00C92B80"/>
    <w:rsid w:val="00CC0163"/>
    <w:rsid w:val="00CD18E1"/>
    <w:rsid w:val="00CD232F"/>
    <w:rsid w:val="00D262CB"/>
    <w:rsid w:val="00D34F35"/>
    <w:rsid w:val="00D3548C"/>
    <w:rsid w:val="00D415B3"/>
    <w:rsid w:val="00D5285F"/>
    <w:rsid w:val="00D56807"/>
    <w:rsid w:val="00D611D5"/>
    <w:rsid w:val="00D6491F"/>
    <w:rsid w:val="00D93543"/>
    <w:rsid w:val="00DB16D4"/>
    <w:rsid w:val="00DB7CC7"/>
    <w:rsid w:val="00DD3957"/>
    <w:rsid w:val="00DD5FD1"/>
    <w:rsid w:val="00DE4219"/>
    <w:rsid w:val="00DF6B86"/>
    <w:rsid w:val="00E21758"/>
    <w:rsid w:val="00E46403"/>
    <w:rsid w:val="00E73F68"/>
    <w:rsid w:val="00E76E7F"/>
    <w:rsid w:val="00E805D3"/>
    <w:rsid w:val="00E86D6B"/>
    <w:rsid w:val="00EB4F31"/>
    <w:rsid w:val="00EC7A25"/>
    <w:rsid w:val="00ED76EC"/>
    <w:rsid w:val="00ED7A1D"/>
    <w:rsid w:val="00EE5EBF"/>
    <w:rsid w:val="00F06A8B"/>
    <w:rsid w:val="00F206BF"/>
    <w:rsid w:val="00F64347"/>
    <w:rsid w:val="00F64622"/>
    <w:rsid w:val="00FA0F6B"/>
    <w:rsid w:val="00FA6750"/>
    <w:rsid w:val="00FC00FD"/>
    <w:rsid w:val="00FD179C"/>
    <w:rsid w:val="00FF3452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bank.by" TargetMode="External"/><Relationship Id="rId5" Type="http://schemas.openxmlformats.org/officeDocument/2006/relationships/hyperlink" Target="http://www.stban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3135</Words>
  <Characters>17875</Characters>
  <Application>Microsoft Office Word</Application>
  <DocSecurity>0</DocSecurity>
  <Lines>148</Lines>
  <Paragraphs>41</Paragraphs>
  <ScaleCrop>false</ScaleCrop>
  <Company/>
  <LinksUpToDate>false</LinksUpToDate>
  <CharactersWithSpaces>20969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Gribovskaya Viktoria</dc:creator>
  <cp:keywords/>
  <dc:description/>
  <cp:lastModifiedBy>Gribovskaya Viktoria</cp:lastModifiedBy>
  <cp:revision>3</cp:revision>
  <dcterms:created xsi:type="dcterms:W3CDTF">2021-12-06T06:18:00Z</dcterms:created>
  <dcterms:modified xsi:type="dcterms:W3CDTF">2021-12-29T10:32:00Z</dcterms:modified>
</cp:coreProperties>
</file>