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5A3" w:rsidRDefault="00E027B4">
      <w:pPr>
        <w:pStyle w:val="a3"/>
        <w:tabs>
          <w:tab w:val="clear" w:pos="1077"/>
          <w:tab w:val="left" w:pos="1134"/>
        </w:tabs>
        <w:ind w:firstLine="0"/>
        <w:jc w:val="center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ДОГОВОР  №_______</w:t>
      </w:r>
    </w:p>
    <w:p w:rsidR="00A755A3" w:rsidRDefault="00E027B4">
      <w:pPr>
        <w:pStyle w:val="a3"/>
        <w:tabs>
          <w:tab w:val="clear" w:pos="1077"/>
          <w:tab w:val="left" w:pos="1134"/>
        </w:tabs>
        <w:spacing w:after="200"/>
        <w:ind w:firstLine="0"/>
        <w:jc w:val="center"/>
        <w:rPr>
          <w:sz w:val="23"/>
          <w:szCs w:val="23"/>
        </w:rPr>
      </w:pPr>
      <w:r>
        <w:rPr>
          <w:sz w:val="23"/>
          <w:szCs w:val="23"/>
        </w:rPr>
        <w:t>присоединения к Правилам функционирования сервиса E-POS в качестве Производителя услуг</w:t>
      </w:r>
    </w:p>
    <w:p w:rsidR="00A755A3" w:rsidRDefault="00E027B4">
      <w:pPr>
        <w:pStyle w:val="a3"/>
        <w:tabs>
          <w:tab w:val="clear" w:pos="1077"/>
          <w:tab w:val="left" w:pos="1134"/>
        </w:tabs>
        <w:spacing w:after="200"/>
        <w:ind w:firstLine="0"/>
        <w:jc w:val="center"/>
        <w:rPr>
          <w:sz w:val="23"/>
          <w:szCs w:val="23"/>
        </w:rPr>
      </w:pPr>
      <w:r>
        <w:rPr>
          <w:sz w:val="23"/>
          <w:szCs w:val="23"/>
        </w:rPr>
        <w:t>г. Минск                                                                                         «_____»_____________</w:t>
      </w:r>
      <w:r>
        <w:rPr>
          <w:rFonts w:eastAsia="Arial Unicode MS"/>
          <w:color w:val="000000"/>
          <w:sz w:val="23"/>
          <w:szCs w:val="23"/>
        </w:rPr>
        <w:t>20__</w:t>
      </w:r>
      <w:r>
        <w:rPr>
          <w:sz w:val="23"/>
          <w:szCs w:val="23"/>
        </w:rPr>
        <w:t xml:space="preserve"> г.</w:t>
      </w:r>
    </w:p>
    <w:p w:rsidR="00A755A3" w:rsidRDefault="00E027B4">
      <w:pPr>
        <w:spacing w:line="240" w:lineRule="auto"/>
        <w:ind w:firstLine="709"/>
        <w:jc w:val="both"/>
        <w:rPr>
          <w:rFonts w:ascii="Times New Roman" w:eastAsia="Arial Unicode MS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Открытое акционерное общество «Небанковская кредитно-финансовая организация «Единое расчетное и информационное пространство», именуемое в дальнейшем Сервисный оператор, в лице </w:t>
      </w:r>
      <w:r w:rsidR="00B7117F">
        <w:rPr>
          <w:rFonts w:ascii="Times New Roman" w:hAnsi="Times New Roman"/>
          <w:sz w:val="23"/>
          <w:szCs w:val="23"/>
        </w:rPr>
        <w:t>_________________________________________________________________</w:t>
      </w:r>
      <w:r>
        <w:rPr>
          <w:rFonts w:ascii="Times New Roman" w:hAnsi="Times New Roman"/>
          <w:sz w:val="23"/>
          <w:szCs w:val="23"/>
        </w:rPr>
        <w:t xml:space="preserve">, действующего на основании </w:t>
      </w:r>
      <w:r w:rsidR="00B7117F">
        <w:rPr>
          <w:rFonts w:ascii="Times New Roman" w:hAnsi="Times New Roman"/>
          <w:sz w:val="23"/>
          <w:szCs w:val="23"/>
        </w:rPr>
        <w:t>______________________________________________________</w:t>
      </w:r>
      <w:r>
        <w:rPr>
          <w:rFonts w:ascii="Times New Roman" w:hAnsi="Times New Roman"/>
          <w:sz w:val="23"/>
          <w:szCs w:val="23"/>
        </w:rPr>
        <w:t>, с одной стороны, и ______________________________________________________________________________, именуемый (-ое) в дальнейшем Производитель услуг в лице _____________________________________, действующего на основании _______________, с другой стороны, вместе именуемые в дальнейшем Стороны, заключили настоящий Договор о следующем.</w:t>
      </w:r>
    </w:p>
    <w:p w:rsidR="00A755A3" w:rsidRDefault="00E027B4">
      <w:pPr>
        <w:pStyle w:val="a3"/>
        <w:tabs>
          <w:tab w:val="clear" w:pos="1077"/>
          <w:tab w:val="left" w:pos="1134"/>
        </w:tabs>
        <w:spacing w:after="200"/>
        <w:ind w:firstLine="0"/>
        <w:jc w:val="center"/>
        <w:rPr>
          <w:sz w:val="23"/>
          <w:szCs w:val="23"/>
        </w:rPr>
      </w:pPr>
      <w:r>
        <w:rPr>
          <w:rFonts w:eastAsia="Arial Unicode MS"/>
          <w:color w:val="000000"/>
          <w:sz w:val="23"/>
          <w:szCs w:val="23"/>
        </w:rPr>
        <w:t>1.</w:t>
      </w:r>
      <w:r>
        <w:rPr>
          <w:sz w:val="23"/>
          <w:szCs w:val="23"/>
        </w:rPr>
        <w:t xml:space="preserve"> ПРЕДМЕТ ДОГОВОРА</w:t>
      </w:r>
    </w:p>
    <w:p w:rsidR="00A755A3" w:rsidRDefault="00E027B4">
      <w:pPr>
        <w:spacing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Участники сервиса E-POS в порядке и на условиях, предусмотренных Правилами функционирования сервиса E-POS (далее – Правила), оказывают Производителю услуг услуги по организации  приема платежей Расчетными (Платежным) агентами по сервису E-POS  посредством АИС «Расчет» и по предоставлению услуги сервиса E-POS, а Производитель услуг обязуется принять и оплатить оказанные услуги в соответствии с порядком и сроками, установленными Правилами. </w:t>
      </w:r>
    </w:p>
    <w:p w:rsidR="00A755A3" w:rsidRDefault="00E027B4">
      <w:pPr>
        <w:pStyle w:val="a3"/>
        <w:tabs>
          <w:tab w:val="clear" w:pos="1077"/>
          <w:tab w:val="left" w:pos="1134"/>
        </w:tabs>
        <w:spacing w:after="200"/>
        <w:ind w:firstLine="0"/>
        <w:jc w:val="center"/>
        <w:rPr>
          <w:sz w:val="23"/>
          <w:szCs w:val="23"/>
        </w:rPr>
      </w:pPr>
      <w:r>
        <w:rPr>
          <w:sz w:val="23"/>
          <w:szCs w:val="23"/>
        </w:rPr>
        <w:t>2. УСЛОВИЯ ДОГОВОРА ПРИСОЕДИНЕНИЯ</w:t>
      </w:r>
    </w:p>
    <w:p w:rsidR="00A755A3" w:rsidRDefault="00E027B4">
      <w:pPr>
        <w:pStyle w:val="a3"/>
        <w:tabs>
          <w:tab w:val="clear" w:pos="1077"/>
          <w:tab w:val="left" w:pos="1134"/>
        </w:tabs>
        <w:ind w:firstLine="709"/>
        <w:rPr>
          <w:sz w:val="23"/>
          <w:szCs w:val="23"/>
        </w:rPr>
      </w:pPr>
      <w:r>
        <w:rPr>
          <w:sz w:val="23"/>
          <w:szCs w:val="23"/>
        </w:rPr>
        <w:t>2.1.</w:t>
      </w:r>
      <w:r>
        <w:rPr>
          <w:sz w:val="23"/>
          <w:szCs w:val="23"/>
          <w:lang w:val="en-US"/>
        </w:rPr>
        <w:t> </w:t>
      </w:r>
      <w:r>
        <w:rPr>
          <w:sz w:val="23"/>
          <w:szCs w:val="23"/>
        </w:rPr>
        <w:t>Настоящий Договор является договором присоединения.</w:t>
      </w:r>
    </w:p>
    <w:p w:rsidR="00A755A3" w:rsidRDefault="00E027B4">
      <w:pPr>
        <w:pStyle w:val="a3"/>
        <w:tabs>
          <w:tab w:val="clear" w:pos="1077"/>
          <w:tab w:val="left" w:pos="1134"/>
        </w:tabs>
        <w:ind w:firstLine="709"/>
        <w:rPr>
          <w:sz w:val="23"/>
          <w:szCs w:val="23"/>
        </w:rPr>
      </w:pPr>
      <w:r>
        <w:rPr>
          <w:sz w:val="23"/>
          <w:szCs w:val="23"/>
        </w:rPr>
        <w:t>2.2.</w:t>
      </w:r>
      <w:r>
        <w:rPr>
          <w:sz w:val="23"/>
          <w:szCs w:val="23"/>
          <w:lang w:val="en-US"/>
        </w:rPr>
        <w:t> </w:t>
      </w:r>
      <w:r w:rsidR="00B7117F">
        <w:rPr>
          <w:sz w:val="23"/>
          <w:szCs w:val="23"/>
        </w:rPr>
        <w:t xml:space="preserve">Производитель услуг ознакомлен с Правилами, </w:t>
      </w:r>
      <w:r w:rsidR="00B7117F">
        <w:rPr>
          <w:sz w:val="22"/>
          <w:szCs w:val="22"/>
        </w:rPr>
        <w:t xml:space="preserve">опубликованными в глобальной компьютерной сети Интернет на сайте </w:t>
      </w:r>
      <w:r w:rsidR="00B7117F">
        <w:rPr>
          <w:sz w:val="22"/>
          <w:szCs w:val="22"/>
          <w:lang w:val="en-US"/>
        </w:rPr>
        <w:t>raschet</w:t>
      </w:r>
      <w:r w:rsidR="00B7117F">
        <w:rPr>
          <w:sz w:val="22"/>
          <w:szCs w:val="22"/>
        </w:rPr>
        <w:t>.</w:t>
      </w:r>
      <w:r w:rsidR="00B7117F">
        <w:rPr>
          <w:sz w:val="22"/>
          <w:szCs w:val="22"/>
          <w:lang w:val="en-US"/>
        </w:rPr>
        <w:t>by</w:t>
      </w:r>
      <w:r w:rsidR="00B7117F">
        <w:rPr>
          <w:sz w:val="22"/>
          <w:szCs w:val="22"/>
        </w:rPr>
        <w:t>,</w:t>
      </w:r>
      <w:r w:rsidR="00B7117F">
        <w:rPr>
          <w:sz w:val="23"/>
          <w:szCs w:val="23"/>
        </w:rPr>
        <w:t xml:space="preserve"> и в соответствии со статьей 398 Гражданского кодекса Республики Беларусь посредством настоящего Договора полностью и безусловно присоединяется к ним.</w:t>
      </w:r>
      <w:r>
        <w:rPr>
          <w:sz w:val="23"/>
          <w:szCs w:val="23"/>
        </w:rPr>
        <w:t xml:space="preserve"> </w:t>
      </w:r>
    </w:p>
    <w:p w:rsidR="00A755A3" w:rsidRDefault="00E027B4">
      <w:pPr>
        <w:pStyle w:val="a3"/>
        <w:tabs>
          <w:tab w:val="clear" w:pos="1077"/>
          <w:tab w:val="left" w:pos="1134"/>
        </w:tabs>
        <w:ind w:firstLine="709"/>
        <w:rPr>
          <w:sz w:val="23"/>
          <w:szCs w:val="23"/>
        </w:rPr>
      </w:pPr>
      <w:r>
        <w:rPr>
          <w:sz w:val="23"/>
          <w:szCs w:val="23"/>
        </w:rPr>
        <w:t>2.3.</w:t>
      </w:r>
      <w:r>
        <w:rPr>
          <w:sz w:val="23"/>
          <w:szCs w:val="23"/>
          <w:lang w:val="en-US"/>
        </w:rPr>
        <w:t> </w:t>
      </w:r>
      <w:r>
        <w:rPr>
          <w:sz w:val="23"/>
          <w:szCs w:val="23"/>
        </w:rPr>
        <w:t>Факт присоединения Производителя услуг к Правилам  является полным принятием им положений Правил.</w:t>
      </w:r>
    </w:p>
    <w:p w:rsidR="00A755A3" w:rsidRDefault="00E027B4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2.4. Производитель услуг, присоединившийся к Правилам, принимает дальнейшие изменения (дополнения), вносимые в Правила, в соответствии с порядком, указанным в Правилах.</w:t>
      </w:r>
    </w:p>
    <w:p w:rsidR="00A755A3" w:rsidRDefault="00E027B4">
      <w:pPr>
        <w:spacing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2.5 Права, обязанности и ответственность Сторон определяются Правилами.</w:t>
      </w:r>
    </w:p>
    <w:p w:rsidR="00A755A3" w:rsidRDefault="00E027B4">
      <w:pPr>
        <w:spacing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 РАЗМЕР ВОЗНАГРАЖДЕНИЯ. ПОРЯДОК ОПЛАТЫ УСЛУГ</w:t>
      </w:r>
    </w:p>
    <w:p w:rsidR="00A755A3" w:rsidRDefault="00E027B4">
      <w:pPr>
        <w:pStyle w:val="a6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134"/>
        </w:tabs>
        <w:spacing w:after="0" w:line="240" w:lineRule="auto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3.1. Размер вознаграждения за услуги, оказываемые Производителю услуг, и порядок их оплаты определяются Правилами.  </w:t>
      </w:r>
    </w:p>
    <w:p w:rsidR="00A755A3" w:rsidRDefault="00A755A3">
      <w:pPr>
        <w:pStyle w:val="BodyTextIndent21"/>
        <w:spacing w:after="200"/>
        <w:ind w:left="0" w:firstLine="0"/>
        <w:jc w:val="center"/>
        <w:rPr>
          <w:sz w:val="23"/>
          <w:szCs w:val="23"/>
        </w:rPr>
      </w:pPr>
    </w:p>
    <w:p w:rsidR="00A755A3" w:rsidRDefault="00E027B4">
      <w:pPr>
        <w:pStyle w:val="BodyTextIndent21"/>
        <w:spacing w:after="200"/>
        <w:ind w:left="0" w:firstLine="0"/>
        <w:jc w:val="center"/>
        <w:rPr>
          <w:sz w:val="23"/>
          <w:szCs w:val="23"/>
        </w:rPr>
      </w:pPr>
      <w:r>
        <w:rPr>
          <w:sz w:val="23"/>
          <w:szCs w:val="23"/>
        </w:rPr>
        <w:t>4. РАЗРЕШЕНИЕ СПОРОВ</w:t>
      </w:r>
    </w:p>
    <w:p w:rsidR="00A755A3" w:rsidRDefault="00E027B4">
      <w:pPr>
        <w:pStyle w:val="a4"/>
        <w:spacing w:before="0"/>
        <w:ind w:firstLine="709"/>
        <w:rPr>
          <w:rFonts w:ascii="Times New Roman" w:eastAsia="Calibri" w:hAnsi="Times New Roman" w:cs="Times New Roman"/>
          <w:color w:val="auto"/>
          <w:sz w:val="23"/>
          <w:szCs w:val="23"/>
        </w:rPr>
      </w:pPr>
      <w:r>
        <w:rPr>
          <w:rFonts w:ascii="Times New Roman" w:eastAsia="Calibri" w:hAnsi="Times New Roman" w:cs="Times New Roman"/>
          <w:color w:val="auto"/>
          <w:sz w:val="23"/>
          <w:szCs w:val="23"/>
        </w:rPr>
        <w:t>4.1. Порядок разрешения споров и разногласий, возникших между Сторонами по исполнению настоящего Договора или в связи с ним определяется Правилами.</w:t>
      </w:r>
    </w:p>
    <w:p w:rsidR="00A755A3" w:rsidRDefault="00A755A3">
      <w:pPr>
        <w:pStyle w:val="a4"/>
        <w:spacing w:before="0"/>
        <w:ind w:firstLine="709"/>
        <w:rPr>
          <w:rFonts w:ascii="Times New Roman" w:eastAsia="Calibri" w:hAnsi="Times New Roman" w:cs="Times New Roman"/>
          <w:color w:val="auto"/>
          <w:sz w:val="23"/>
          <w:szCs w:val="23"/>
        </w:rPr>
      </w:pPr>
    </w:p>
    <w:p w:rsidR="00A755A3" w:rsidRDefault="00E027B4">
      <w:pPr>
        <w:pStyle w:val="a4"/>
        <w:spacing w:before="0" w:after="200"/>
        <w:jc w:val="center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 СРОК ДЕЙСТВИЯ ДОГОВОРА</w:t>
      </w:r>
    </w:p>
    <w:p w:rsidR="00A755A3" w:rsidRDefault="00E027B4">
      <w:pPr>
        <w:pStyle w:val="a3"/>
        <w:tabs>
          <w:tab w:val="clear" w:pos="1077"/>
          <w:tab w:val="left" w:pos="1134"/>
        </w:tabs>
        <w:spacing w:after="200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Срок действия настоящего Договора определяется Правилами. </w:t>
      </w:r>
    </w:p>
    <w:p w:rsidR="00B7117F" w:rsidRDefault="00B7117F" w:rsidP="00B7117F">
      <w:pPr>
        <w:pStyle w:val="BodyTextIndent21"/>
        <w:spacing w:after="200"/>
        <w:ind w:left="0" w:firstLine="0"/>
        <w:jc w:val="center"/>
        <w:rPr>
          <w:rFonts w:eastAsia="Calibri"/>
          <w:sz w:val="23"/>
          <w:szCs w:val="23"/>
        </w:rPr>
      </w:pPr>
      <w:r>
        <w:rPr>
          <w:sz w:val="23"/>
          <w:szCs w:val="23"/>
        </w:rPr>
        <w:t>6. ИНЫЕ УСЛОВИЯ</w:t>
      </w:r>
    </w:p>
    <w:p w:rsidR="00A755A3" w:rsidRDefault="00B7117F" w:rsidP="00B7117F">
      <w:pPr>
        <w:pStyle w:val="a3"/>
        <w:tabs>
          <w:tab w:val="clear" w:pos="1077"/>
          <w:tab w:val="left" w:pos="1134"/>
        </w:tabs>
        <w:spacing w:after="200"/>
        <w:ind w:firstLine="709"/>
        <w:rPr>
          <w:sz w:val="23"/>
          <w:szCs w:val="23"/>
        </w:rPr>
      </w:pPr>
      <w:r>
        <w:rPr>
          <w:rFonts w:eastAsia="Arial Unicode MS"/>
          <w:sz w:val="23"/>
          <w:szCs w:val="23"/>
        </w:rPr>
        <w:t>6.1. Если в течение срока действия настоящего Договора одно или несколько установленных им положений становятся недействительными (ничтожными) либо не имеющими юридической силы в соответствии с законодательством Республики Беларусь, то это обстоятельство не делаетнедействительными (ничтожными) либо не имеющими юридической силы иные положения</w:t>
      </w:r>
      <w:r w:rsidRPr="00B7117F">
        <w:rPr>
          <w:rFonts w:eastAsia="Arial Unicode MS"/>
          <w:sz w:val="23"/>
          <w:szCs w:val="23"/>
        </w:rPr>
        <w:t xml:space="preserve"> </w:t>
      </w:r>
      <w:r>
        <w:rPr>
          <w:rFonts w:eastAsia="Arial Unicode MS"/>
          <w:sz w:val="23"/>
          <w:szCs w:val="23"/>
        </w:rPr>
        <w:t>настоящего Договора, который продолжает действовать в соответствующей части.</w:t>
      </w:r>
    </w:p>
    <w:tbl>
      <w:tblPr>
        <w:tblW w:w="9529" w:type="dxa"/>
        <w:tblLook w:val="0600" w:firstRow="0" w:lastRow="0" w:firstColumn="0" w:lastColumn="0" w:noHBand="1" w:noVBand="1"/>
      </w:tblPr>
      <w:tblGrid>
        <w:gridCol w:w="1838"/>
        <w:gridCol w:w="1814"/>
        <w:gridCol w:w="1791"/>
        <w:gridCol w:w="2141"/>
        <w:gridCol w:w="1945"/>
      </w:tblGrid>
      <w:tr w:rsidR="00A755A3">
        <w:trPr>
          <w:cantSplit/>
          <w:tblHeader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A3" w:rsidRDefault="00E027B4">
            <w:pPr>
              <w:pStyle w:val="a3"/>
              <w:tabs>
                <w:tab w:val="clear" w:pos="1077"/>
                <w:tab w:val="left" w:pos="1134"/>
              </w:tabs>
              <w:ind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Сервисного оператора</w:t>
            </w:r>
          </w:p>
        </w:tc>
        <w:tc>
          <w:tcPr>
            <w:tcW w:w="1814" w:type="dxa"/>
            <w:tcBorders>
              <w:top w:val="nil"/>
              <w:left w:val="nil"/>
              <w:bottom w:val="dotted" w:sz="4" w:space="0" w:color="595959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A3" w:rsidRDefault="00A755A3">
            <w:pPr>
              <w:pStyle w:val="a3"/>
              <w:tabs>
                <w:tab w:val="clear" w:pos="1077"/>
                <w:tab w:val="left" w:pos="1134"/>
              </w:tabs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A3" w:rsidRDefault="00A755A3">
            <w:pPr>
              <w:pStyle w:val="a3"/>
              <w:tabs>
                <w:tab w:val="clear" w:pos="1077"/>
                <w:tab w:val="left" w:pos="1134"/>
              </w:tabs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A3" w:rsidRDefault="00E027B4">
            <w:pPr>
              <w:pStyle w:val="a3"/>
              <w:tabs>
                <w:tab w:val="clear" w:pos="1077"/>
                <w:tab w:val="left" w:pos="1134"/>
              </w:tabs>
              <w:ind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Производителя услуг</w:t>
            </w:r>
          </w:p>
        </w:tc>
        <w:tc>
          <w:tcPr>
            <w:tcW w:w="1945" w:type="dxa"/>
            <w:tcBorders>
              <w:top w:val="nil"/>
              <w:left w:val="nil"/>
              <w:bottom w:val="dotted" w:sz="4" w:space="0" w:color="595959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A3" w:rsidRDefault="00A755A3">
            <w:pPr>
              <w:pStyle w:val="a3"/>
              <w:tabs>
                <w:tab w:val="clear" w:pos="1077"/>
                <w:tab w:val="left" w:pos="1134"/>
              </w:tabs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A755A3">
        <w:trPr>
          <w:cantSplit/>
          <w:tblHeader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A3" w:rsidRDefault="00A755A3">
            <w:pPr>
              <w:pStyle w:val="a3"/>
              <w:tabs>
                <w:tab w:val="clear" w:pos="1077"/>
                <w:tab w:val="left" w:pos="1134"/>
              </w:tabs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dotted" w:sz="4" w:space="0" w:color="595959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A3" w:rsidRDefault="00E027B4">
            <w:pPr>
              <w:pStyle w:val="a3"/>
              <w:tabs>
                <w:tab w:val="clear" w:pos="1077"/>
                <w:tab w:val="left" w:pos="1134"/>
              </w:tabs>
              <w:ind w:firstLine="0"/>
              <w:jc w:val="center"/>
              <w:rPr>
                <w:sz w:val="23"/>
                <w:szCs w:val="23"/>
              </w:rPr>
            </w:pPr>
            <w:r>
              <w:rPr>
                <w:rFonts w:eastAsia="Arial Unicode MS"/>
                <w:color w:val="595959"/>
                <w:sz w:val="23"/>
                <w:szCs w:val="23"/>
              </w:rPr>
              <w:t>Подпись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A3" w:rsidRDefault="00A755A3">
            <w:pPr>
              <w:pStyle w:val="a3"/>
              <w:tabs>
                <w:tab w:val="clear" w:pos="1077"/>
                <w:tab w:val="left" w:pos="1134"/>
              </w:tabs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A3" w:rsidRDefault="00A755A3">
            <w:pPr>
              <w:pStyle w:val="a3"/>
              <w:tabs>
                <w:tab w:val="clear" w:pos="1077"/>
                <w:tab w:val="left" w:pos="1134"/>
              </w:tabs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945" w:type="dxa"/>
            <w:tcBorders>
              <w:top w:val="dotted" w:sz="4" w:space="0" w:color="595959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A3" w:rsidRDefault="00E027B4">
            <w:pPr>
              <w:pStyle w:val="a3"/>
              <w:tabs>
                <w:tab w:val="clear" w:pos="1077"/>
                <w:tab w:val="left" w:pos="1134"/>
              </w:tabs>
              <w:ind w:firstLine="0"/>
              <w:jc w:val="center"/>
              <w:rPr>
                <w:sz w:val="23"/>
                <w:szCs w:val="23"/>
              </w:rPr>
            </w:pPr>
            <w:r>
              <w:rPr>
                <w:rFonts w:eastAsia="Arial Unicode MS"/>
                <w:color w:val="595959"/>
                <w:sz w:val="23"/>
                <w:szCs w:val="23"/>
              </w:rPr>
              <w:t>Подпись</w:t>
            </w:r>
          </w:p>
        </w:tc>
      </w:tr>
    </w:tbl>
    <w:p w:rsidR="00A755A3" w:rsidRDefault="00E027B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3"/>
          <w:szCs w:val="23"/>
        </w:rPr>
      </w:pPr>
      <w:r>
        <w:rPr>
          <w:rFonts w:ascii="Times New Roman" w:eastAsia="Times New Roman" w:hAnsi="Times New Roman"/>
          <w:bCs/>
          <w:color w:val="000000"/>
          <w:sz w:val="23"/>
          <w:szCs w:val="23"/>
        </w:rPr>
        <w:lastRenderedPageBreak/>
        <w:t xml:space="preserve">6.2. Во всем </w:t>
      </w:r>
      <w:r>
        <w:rPr>
          <w:rFonts w:ascii="Times New Roman" w:eastAsia="Arial Unicode MS" w:hAnsi="Times New Roman"/>
          <w:color w:val="000000"/>
          <w:sz w:val="23"/>
          <w:szCs w:val="23"/>
        </w:rPr>
        <w:t>остальном</w:t>
      </w:r>
      <w:r>
        <w:rPr>
          <w:rFonts w:ascii="Times New Roman" w:eastAsia="Times New Roman" w:hAnsi="Times New Roman"/>
          <w:bCs/>
          <w:color w:val="000000"/>
          <w:sz w:val="23"/>
          <w:szCs w:val="23"/>
        </w:rPr>
        <w:t>, что не предусмотрено Правилами и настоящим Договором, Стороны руководствуются законодательством Республики Беларусь.</w:t>
      </w:r>
    </w:p>
    <w:p w:rsidR="00A755A3" w:rsidRDefault="00E027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>6.2-1. Факсимильные копии Договора, все изменения и дополнения к Договору, а также иные документы, вытекающие из существа исполнения Договора, полученные по факсу и (или) электронной почте, подписанные и скрепленные печатью одной из Сторон, являются действительными, в случае если они подписаны и скреплены оригинальной печатью другой Стороны. Данные документы будут иметь юридическую силу до момента обменом оригиналами документов. Срок для направления оригиналов 30 (тридцать) календарных дней.</w:t>
      </w:r>
    </w:p>
    <w:p w:rsidR="00A755A3" w:rsidRDefault="00E027B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3"/>
          <w:szCs w:val="23"/>
        </w:rPr>
      </w:pPr>
      <w:r>
        <w:rPr>
          <w:rFonts w:ascii="Times New Roman" w:eastAsia="Times New Roman" w:hAnsi="Times New Roman"/>
          <w:bCs/>
          <w:color w:val="000000"/>
          <w:sz w:val="23"/>
          <w:szCs w:val="23"/>
        </w:rPr>
        <w:t>6.3. Производитель услуг _______________________________________________________</w:t>
      </w:r>
    </w:p>
    <w:p w:rsidR="00A755A3" w:rsidRDefault="00E027B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14"/>
          <w:szCs w:val="14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                                                                     (для юридического лица - наименование, УНП, в лице кого, на основании какого документа действующий,</w:t>
      </w:r>
    </w:p>
    <w:p w:rsidR="00A755A3" w:rsidRDefault="00A755A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14"/>
          <w:szCs w:val="14"/>
        </w:rPr>
      </w:pPr>
    </w:p>
    <w:p w:rsidR="00A755A3" w:rsidRDefault="00E027B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3"/>
          <w:szCs w:val="23"/>
        </w:rPr>
      </w:pPr>
      <w:r>
        <w:rPr>
          <w:rFonts w:ascii="Times New Roman" w:eastAsia="Times New Roman" w:hAnsi="Times New Roman"/>
          <w:bCs/>
          <w:color w:val="000000"/>
          <w:sz w:val="23"/>
          <w:szCs w:val="23"/>
        </w:rPr>
        <w:t xml:space="preserve">___________________________________________________________________________________) </w:t>
      </w:r>
    </w:p>
    <w:p w:rsidR="00A755A3" w:rsidRDefault="00E027B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14"/>
          <w:szCs w:val="14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                   для индивидуального предпринимателя – ФИО, УНП, для физического лица - ФИО, УНП, личный номер)</w:t>
      </w:r>
    </w:p>
    <w:p w:rsidR="00A755A3" w:rsidRDefault="00E027B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3"/>
          <w:szCs w:val="23"/>
        </w:rPr>
      </w:pPr>
      <w:r>
        <w:rPr>
          <w:rFonts w:ascii="Times New Roman" w:eastAsia="Times New Roman" w:hAnsi="Times New Roman"/>
          <w:bCs/>
          <w:color w:val="000000"/>
          <w:sz w:val="23"/>
          <w:szCs w:val="23"/>
        </w:rPr>
        <w:t xml:space="preserve">дает  Сервисному  оператору  согласие  на использование  данных о себе (своих представителях),  </w:t>
      </w:r>
    </w:p>
    <w:p w:rsidR="00A755A3" w:rsidRDefault="00E027B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3"/>
          <w:szCs w:val="23"/>
        </w:rPr>
      </w:pPr>
      <w:r>
        <w:rPr>
          <w:rFonts w:ascii="Times New Roman" w:eastAsia="Times New Roman" w:hAnsi="Times New Roman"/>
          <w:bCs/>
          <w:color w:val="000000"/>
          <w:sz w:val="23"/>
          <w:szCs w:val="23"/>
        </w:rPr>
        <w:t>хранящихся в Межбанковской системе идентификации, для проведения идентификации в целях соблюдения требований законодательства Республики Беларусь в сфере</w:t>
      </w:r>
      <w:r>
        <w:rPr>
          <w:rFonts w:ascii="Times New Roman" w:eastAsia="Arial Unicode MS" w:hAnsi="Times New Roman"/>
          <w:color w:val="000000"/>
          <w:sz w:val="23"/>
          <w:szCs w:val="23"/>
        </w:rPr>
        <w:t xml:space="preserve">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</w:r>
      <w:r>
        <w:rPr>
          <w:rFonts w:ascii="Times New Roman" w:eastAsia="Times New Roman" w:hAnsi="Times New Roman"/>
          <w:bCs/>
          <w:color w:val="000000"/>
          <w:sz w:val="23"/>
          <w:szCs w:val="23"/>
        </w:rPr>
        <w:t>.</w:t>
      </w:r>
    </w:p>
    <w:p w:rsidR="00A755A3" w:rsidRDefault="00A755A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3"/>
          <w:szCs w:val="23"/>
        </w:rPr>
      </w:pPr>
    </w:p>
    <w:p w:rsidR="00A755A3" w:rsidRDefault="00E027B4">
      <w:pPr>
        <w:tabs>
          <w:tab w:val="left" w:pos="851"/>
        </w:tabs>
        <w:suppressAutoHyphens/>
        <w:spacing w:after="0" w:line="228" w:lineRule="auto"/>
        <w:contextualSpacing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____________________________     (_________________________________________)</w:t>
      </w:r>
    </w:p>
    <w:p w:rsidR="00A755A3" w:rsidRDefault="00E027B4">
      <w:pPr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18"/>
          <w:szCs w:val="18"/>
        </w:rPr>
      </w:pPr>
      <w:r>
        <w:rPr>
          <w:rFonts w:ascii="Times New Roman" w:hAnsi="Times New Roman"/>
          <w:kern w:val="1"/>
          <w:sz w:val="18"/>
          <w:szCs w:val="18"/>
        </w:rPr>
        <w:t>(подпись уполномоченного лица)                                                               (должность, ФИО)</w:t>
      </w:r>
    </w:p>
    <w:p w:rsidR="00A755A3" w:rsidRDefault="00A755A3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</w:p>
    <w:p w:rsidR="00A755A3" w:rsidRDefault="00E027B4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kern w:val="1"/>
          <w:sz w:val="18"/>
          <w:szCs w:val="18"/>
        </w:rPr>
      </w:pPr>
      <w:r>
        <w:rPr>
          <w:rFonts w:ascii="Times New Roman" w:hAnsi="Times New Roman"/>
          <w:kern w:val="1"/>
          <w:sz w:val="18"/>
          <w:szCs w:val="18"/>
        </w:rPr>
        <w:t>МП</w:t>
      </w:r>
    </w:p>
    <w:p w:rsidR="00A755A3" w:rsidRDefault="00A755A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3"/>
          <w:szCs w:val="23"/>
        </w:rPr>
      </w:pPr>
    </w:p>
    <w:p w:rsidR="00A755A3" w:rsidRDefault="00E027B4">
      <w:pPr>
        <w:spacing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3"/>
          <w:szCs w:val="23"/>
        </w:rPr>
      </w:pPr>
      <w:r>
        <w:rPr>
          <w:rFonts w:ascii="Times New Roman" w:eastAsia="Times New Roman" w:hAnsi="Times New Roman"/>
          <w:bCs/>
          <w:color w:val="000000"/>
          <w:sz w:val="23"/>
          <w:szCs w:val="23"/>
        </w:rPr>
        <w:t>6.4. К настоящему Договору прилагается и является его неотъемлемой частью:</w:t>
      </w:r>
    </w:p>
    <w:p w:rsidR="00A755A3" w:rsidRDefault="00E027B4">
      <w:pPr>
        <w:spacing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3"/>
          <w:szCs w:val="23"/>
        </w:rPr>
      </w:pPr>
      <w:r>
        <w:rPr>
          <w:rFonts w:ascii="Times New Roman" w:eastAsia="Times New Roman" w:hAnsi="Times New Roman"/>
          <w:bCs/>
          <w:color w:val="000000"/>
          <w:sz w:val="23"/>
          <w:szCs w:val="23"/>
        </w:rPr>
        <w:t>Приложение: Перечень услуг и счетов Производителя услуг.</w:t>
      </w:r>
    </w:p>
    <w:p w:rsidR="00A755A3" w:rsidRDefault="00A755A3">
      <w:pPr>
        <w:spacing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3"/>
          <w:szCs w:val="23"/>
        </w:rPr>
      </w:pPr>
    </w:p>
    <w:p w:rsidR="00A755A3" w:rsidRDefault="00E027B4">
      <w:pPr>
        <w:spacing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3"/>
          <w:szCs w:val="23"/>
        </w:rPr>
      </w:pPr>
      <w:r>
        <w:rPr>
          <w:rFonts w:ascii="Times New Roman" w:eastAsia="Times New Roman" w:hAnsi="Times New Roman"/>
          <w:bCs/>
          <w:color w:val="000000"/>
          <w:sz w:val="23"/>
          <w:szCs w:val="23"/>
        </w:rPr>
        <w:t>ЮРИДИЧЕСКИЕ АДРЕСА, БАНКОВСКИЕ РЕКВИЗИТЫ И ПОДПИСИ СТОРОН</w:t>
      </w:r>
    </w:p>
    <w:tbl>
      <w:tblPr>
        <w:tblW w:w="9606" w:type="dxa"/>
        <w:jc w:val="center"/>
        <w:tblLook w:val="0600" w:firstRow="0" w:lastRow="0" w:firstColumn="0" w:lastColumn="0" w:noHBand="1" w:noVBand="1"/>
      </w:tblPr>
      <w:tblGrid>
        <w:gridCol w:w="4503"/>
        <w:gridCol w:w="236"/>
        <w:gridCol w:w="4867"/>
      </w:tblGrid>
      <w:tr w:rsidR="00A755A3" w:rsidTr="00862A4F">
        <w:trPr>
          <w:cantSplit/>
          <w:tblHeader/>
          <w:jc w:val="center"/>
        </w:trPr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A3" w:rsidRDefault="00E027B4">
            <w:pPr>
              <w:spacing w:line="216" w:lineRule="auto"/>
              <w:ind w:right="9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Сервисный оператор</w:t>
            </w:r>
          </w:p>
          <w:p w:rsidR="00A755A3" w:rsidRDefault="00A755A3">
            <w:pPr>
              <w:spacing w:line="216" w:lineRule="auto"/>
              <w:ind w:right="9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A3" w:rsidRDefault="00A755A3">
            <w:pPr>
              <w:pStyle w:val="a3"/>
              <w:tabs>
                <w:tab w:val="clear" w:pos="1077"/>
                <w:tab w:val="left" w:pos="1134"/>
              </w:tabs>
              <w:spacing w:line="216" w:lineRule="auto"/>
              <w:ind w:firstLine="0"/>
              <w:jc w:val="right"/>
              <w:rPr>
                <w:rFonts w:eastAsia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48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A3" w:rsidRDefault="00E027B4">
            <w:pPr>
              <w:pStyle w:val="a3"/>
              <w:tabs>
                <w:tab w:val="clear" w:pos="1077"/>
                <w:tab w:val="left" w:pos="1134"/>
              </w:tabs>
              <w:spacing w:line="216" w:lineRule="auto"/>
              <w:ind w:firstLine="0"/>
              <w:jc w:val="right"/>
              <w:rPr>
                <w:rFonts w:eastAsia="Times New Roman"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/>
                <w:bCs/>
                <w:color w:val="000000"/>
                <w:sz w:val="23"/>
                <w:szCs w:val="23"/>
              </w:rPr>
              <w:t>Производитель услуг</w:t>
            </w:r>
          </w:p>
        </w:tc>
      </w:tr>
      <w:tr w:rsidR="00A755A3" w:rsidRPr="00B7117F" w:rsidTr="00862A4F">
        <w:trPr>
          <w:cantSplit/>
          <w:trHeight w:val="2507"/>
          <w:tblHeader/>
          <w:jc w:val="center"/>
        </w:trPr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A3" w:rsidRDefault="00E027B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Открытое акционерное общество «Небанковская кредитно-финансовая организация «Единое расчетное и информационное пространство»</w:t>
            </w:r>
          </w:p>
          <w:p w:rsidR="00A755A3" w:rsidRDefault="00E027B4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 xml:space="preserve">220007, г. Минск, ул. Толстого, 6, 3 этаж, каб. 303, </w:t>
            </w:r>
          </w:p>
          <w:p w:rsidR="00A755A3" w:rsidRDefault="00E027B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 xml:space="preserve">счет для проведения расчетов в рамках Сервиса: </w:t>
            </w:r>
          </w:p>
          <w:p w:rsidR="00A755A3" w:rsidRPr="00862A4F" w:rsidRDefault="00E027B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val="en-US"/>
              </w:rPr>
            </w:pPr>
            <w:r w:rsidRPr="00862A4F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val="en-US"/>
              </w:rPr>
              <w:t xml:space="preserve">BY82SSIS38190000001000000000, </w:t>
            </w:r>
          </w:p>
          <w:p w:rsidR="00A755A3" w:rsidRDefault="00E027B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БИК</w:t>
            </w:r>
            <w:r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val="en-US"/>
              </w:rPr>
              <w:t>: SSISBY25</w:t>
            </w:r>
          </w:p>
          <w:p w:rsidR="00A755A3" w:rsidRDefault="00E027B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УНП</w:t>
            </w:r>
            <w:r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val="en-US"/>
              </w:rPr>
              <w:t xml:space="preserve"> – 807000268, </w:t>
            </w:r>
          </w:p>
          <w:p w:rsidR="00A755A3" w:rsidRPr="00862A4F" w:rsidRDefault="00E027B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ОКПО</w:t>
            </w:r>
            <w:r w:rsidRPr="00862A4F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val="en-US"/>
              </w:rPr>
              <w:t xml:space="preserve"> – 382684845000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A3" w:rsidRPr="00862A4F" w:rsidRDefault="00A755A3">
            <w:pPr>
              <w:pStyle w:val="a3"/>
              <w:tabs>
                <w:tab w:val="clear" w:pos="1077"/>
                <w:tab w:val="left" w:pos="1134"/>
              </w:tabs>
              <w:spacing w:line="216" w:lineRule="auto"/>
              <w:ind w:firstLine="0"/>
              <w:jc w:val="left"/>
              <w:rPr>
                <w:rFonts w:eastAsia="Times New Roman"/>
                <w:bCs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48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A3" w:rsidRPr="00862A4F" w:rsidRDefault="00A755A3">
            <w:pPr>
              <w:pStyle w:val="a3"/>
              <w:tabs>
                <w:tab w:val="clear" w:pos="1077"/>
                <w:tab w:val="left" w:pos="1134"/>
              </w:tabs>
              <w:spacing w:line="216" w:lineRule="auto"/>
              <w:ind w:firstLine="0"/>
              <w:jc w:val="left"/>
              <w:rPr>
                <w:rFonts w:eastAsia="Times New Roman"/>
                <w:bCs/>
                <w:color w:val="000000"/>
                <w:sz w:val="23"/>
                <w:szCs w:val="23"/>
                <w:lang w:val="en-US"/>
              </w:rPr>
            </w:pPr>
          </w:p>
        </w:tc>
      </w:tr>
      <w:tr w:rsidR="00A755A3" w:rsidTr="00862A4F">
        <w:trPr>
          <w:cantSplit/>
          <w:trHeight w:val="697"/>
          <w:tblHeader/>
          <w:jc w:val="center"/>
        </w:trPr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A3" w:rsidRDefault="00E027B4">
            <w:pPr>
              <w:tabs>
                <w:tab w:val="left" w:pos="5103"/>
              </w:tabs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От Сервисного оператор</w:t>
            </w:r>
            <w:r>
              <w:rPr>
                <w:sz w:val="23"/>
                <w:szCs w:val="23"/>
              </w:rPr>
              <w:t>а:</w:t>
            </w:r>
          </w:p>
          <w:p w:rsidR="00862A4F" w:rsidRDefault="00B7117F" w:rsidP="00862A4F">
            <w:pPr>
              <w:spacing w:line="228" w:lineRule="auto"/>
              <w:ind w:right="-2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  <w:r w:rsidR="00862A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62A4F" w:rsidRDefault="00862A4F" w:rsidP="00862A4F">
            <w:pPr>
              <w:spacing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«__»________20__ г.</w:t>
            </w:r>
          </w:p>
          <w:p w:rsidR="00A755A3" w:rsidRDefault="00862A4F" w:rsidP="00862A4F">
            <w:pPr>
              <w:tabs>
                <w:tab w:val="left" w:pos="5103"/>
              </w:tabs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A3" w:rsidRDefault="00A755A3">
            <w:pPr>
              <w:tabs>
                <w:tab w:val="left" w:pos="5103"/>
              </w:tabs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48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A3" w:rsidRDefault="00E027B4" w:rsidP="00862A4F">
            <w:pPr>
              <w:tabs>
                <w:tab w:val="left" w:pos="5103"/>
              </w:tabs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От Производителя услуг:</w:t>
            </w:r>
          </w:p>
          <w:p w:rsidR="00862A4F" w:rsidRDefault="00862A4F" w:rsidP="00862A4F">
            <w:pPr>
              <w:spacing w:line="228" w:lineRule="auto"/>
              <w:ind w:right="-2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 </w:t>
            </w:r>
          </w:p>
          <w:p w:rsidR="00862A4F" w:rsidRDefault="00862A4F" w:rsidP="00862A4F">
            <w:pPr>
              <w:spacing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«__»________20__ г.</w:t>
            </w:r>
          </w:p>
          <w:p w:rsidR="00862A4F" w:rsidRDefault="00862A4F" w:rsidP="00862A4F">
            <w:pPr>
              <w:tabs>
                <w:tab w:val="left" w:pos="5103"/>
              </w:tabs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М.П.</w:t>
            </w:r>
          </w:p>
        </w:tc>
      </w:tr>
    </w:tbl>
    <w:p w:rsidR="00A755A3" w:rsidRDefault="00A755A3">
      <w:pPr>
        <w:suppressAutoHyphens/>
        <w:spacing w:after="0" w:line="240" w:lineRule="auto"/>
        <w:ind w:firstLine="7371"/>
        <w:contextualSpacing/>
        <w:rPr>
          <w:rFonts w:ascii="Times New Roman" w:hAnsi="Times New Roman"/>
          <w:kern w:val="1"/>
          <w:sz w:val="24"/>
          <w:szCs w:val="24"/>
        </w:rPr>
      </w:pPr>
    </w:p>
    <w:p w:rsidR="00B7117F" w:rsidRDefault="00B7117F">
      <w:pPr>
        <w:suppressAutoHyphens/>
        <w:spacing w:after="0" w:line="240" w:lineRule="auto"/>
        <w:ind w:firstLine="7371"/>
        <w:contextualSpacing/>
        <w:rPr>
          <w:rFonts w:ascii="Times New Roman" w:hAnsi="Times New Roman"/>
          <w:kern w:val="1"/>
          <w:sz w:val="24"/>
          <w:szCs w:val="24"/>
        </w:rPr>
      </w:pPr>
    </w:p>
    <w:p w:rsidR="00CC3AC5" w:rsidRDefault="00CC3AC5">
      <w:pPr>
        <w:suppressAutoHyphens/>
        <w:spacing w:after="0" w:line="240" w:lineRule="auto"/>
        <w:ind w:firstLine="7371"/>
        <w:contextualSpacing/>
        <w:rPr>
          <w:rFonts w:ascii="Times New Roman" w:hAnsi="Times New Roman"/>
          <w:kern w:val="1"/>
          <w:sz w:val="24"/>
          <w:szCs w:val="24"/>
        </w:rPr>
      </w:pPr>
    </w:p>
    <w:p w:rsidR="00B7117F" w:rsidRDefault="00B7117F">
      <w:pPr>
        <w:suppressAutoHyphens/>
        <w:spacing w:after="0" w:line="240" w:lineRule="auto"/>
        <w:ind w:firstLine="7371"/>
        <w:contextualSpacing/>
        <w:rPr>
          <w:rFonts w:ascii="Times New Roman" w:hAnsi="Times New Roman"/>
          <w:kern w:val="1"/>
          <w:sz w:val="24"/>
          <w:szCs w:val="24"/>
        </w:rPr>
      </w:pPr>
    </w:p>
    <w:p w:rsidR="00B7117F" w:rsidRDefault="00B7117F">
      <w:pPr>
        <w:suppressAutoHyphens/>
        <w:spacing w:after="0" w:line="240" w:lineRule="auto"/>
        <w:ind w:firstLine="7371"/>
        <w:contextualSpacing/>
        <w:rPr>
          <w:rFonts w:ascii="Times New Roman" w:hAnsi="Times New Roman"/>
          <w:kern w:val="1"/>
          <w:sz w:val="24"/>
          <w:szCs w:val="24"/>
        </w:rPr>
      </w:pPr>
    </w:p>
    <w:p w:rsidR="00B7117F" w:rsidRDefault="00B7117F">
      <w:pPr>
        <w:suppressAutoHyphens/>
        <w:spacing w:after="0" w:line="240" w:lineRule="auto"/>
        <w:ind w:firstLine="7371"/>
        <w:contextualSpacing/>
        <w:rPr>
          <w:rFonts w:ascii="Times New Roman" w:hAnsi="Times New Roman"/>
          <w:kern w:val="1"/>
          <w:sz w:val="24"/>
          <w:szCs w:val="24"/>
        </w:rPr>
      </w:pPr>
    </w:p>
    <w:p w:rsidR="00A755A3" w:rsidRDefault="00E027B4">
      <w:pPr>
        <w:suppressAutoHyphens/>
        <w:spacing w:after="0" w:line="240" w:lineRule="auto"/>
        <w:ind w:firstLine="7371"/>
        <w:contextualSpacing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4"/>
          <w:szCs w:val="24"/>
        </w:rPr>
        <w:lastRenderedPageBreak/>
        <w:t xml:space="preserve">Приложение </w:t>
      </w:r>
    </w:p>
    <w:p w:rsidR="00A755A3" w:rsidRDefault="00E027B4">
      <w:pPr>
        <w:suppressAutoHyphens/>
        <w:spacing w:after="0" w:line="240" w:lineRule="auto"/>
        <w:ind w:firstLine="7371"/>
        <w:contextualSpacing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4"/>
          <w:szCs w:val="24"/>
        </w:rPr>
        <w:t xml:space="preserve">к договору №                 </w:t>
      </w:r>
    </w:p>
    <w:p w:rsidR="00A755A3" w:rsidRDefault="00E027B4">
      <w:pPr>
        <w:suppressAutoHyphens/>
        <w:spacing w:after="0" w:line="240" w:lineRule="auto"/>
        <w:ind w:firstLine="7371"/>
        <w:contextualSpacing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от                  20__ г.</w:t>
      </w:r>
    </w:p>
    <w:p w:rsidR="00A755A3" w:rsidRDefault="00E027B4">
      <w:pPr>
        <w:suppressAutoHyphens/>
        <w:spacing w:after="0" w:line="240" w:lineRule="auto"/>
        <w:ind w:firstLine="7371"/>
        <w:contextualSpacing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Форма 1</w:t>
      </w:r>
      <w:r>
        <w:rPr>
          <w:rStyle w:val="14"/>
          <w:rFonts w:ascii="Times New Roman" w:hAnsi="Times New Roman"/>
          <w:kern w:val="1"/>
          <w:sz w:val="24"/>
          <w:szCs w:val="24"/>
        </w:rPr>
        <w:footnoteReference w:id="1"/>
      </w:r>
    </w:p>
    <w:p w:rsidR="00A755A3" w:rsidRDefault="00A755A3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kern w:val="1"/>
          <w:sz w:val="24"/>
          <w:szCs w:val="24"/>
        </w:rPr>
      </w:pPr>
    </w:p>
    <w:p w:rsidR="00A755A3" w:rsidRDefault="00E027B4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4"/>
          <w:szCs w:val="24"/>
        </w:rPr>
        <w:t>ПЕРЕЧЕНЬ УСЛУГ И СЧЕТОВ</w:t>
      </w:r>
    </w:p>
    <w:p w:rsidR="00A755A3" w:rsidRDefault="00E027B4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Производителя Услуг</w:t>
      </w:r>
    </w:p>
    <w:p w:rsidR="00A755A3" w:rsidRDefault="00A755A3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kern w:val="1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A755A3">
        <w:trPr>
          <w:cantSplit/>
          <w:tblHeader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A3" w:rsidRDefault="00E027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Наименования(е) подключаемых(ой) услуг(и):</w:t>
            </w:r>
          </w:p>
        </w:tc>
      </w:tr>
      <w:tr w:rsidR="00A755A3">
        <w:trPr>
          <w:cantSplit/>
          <w:tblHeader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A3" w:rsidRDefault="00A755A3">
            <w:pPr>
              <w:rPr>
                <w:sz w:val="24"/>
                <w:szCs w:val="24"/>
              </w:rPr>
            </w:pPr>
          </w:p>
        </w:tc>
      </w:tr>
      <w:tr w:rsidR="00A755A3">
        <w:trPr>
          <w:cantSplit/>
          <w:tblHeader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A3" w:rsidRDefault="00A755A3">
            <w:pPr>
              <w:rPr>
                <w:sz w:val="24"/>
                <w:szCs w:val="24"/>
              </w:rPr>
            </w:pPr>
          </w:p>
        </w:tc>
      </w:tr>
    </w:tbl>
    <w:p w:rsidR="00A755A3" w:rsidRDefault="00A755A3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kern w:val="1"/>
          <w:sz w:val="24"/>
          <w:szCs w:val="24"/>
        </w:rPr>
      </w:pPr>
    </w:p>
    <w:tbl>
      <w:tblPr>
        <w:tblW w:w="10017" w:type="dxa"/>
        <w:tblInd w:w="55" w:type="dxa"/>
        <w:tblLook w:val="0000" w:firstRow="0" w:lastRow="0" w:firstColumn="0" w:lastColumn="0" w:noHBand="0" w:noVBand="0"/>
      </w:tblPr>
      <w:tblGrid>
        <w:gridCol w:w="4592"/>
        <w:gridCol w:w="2133"/>
        <w:gridCol w:w="1255"/>
        <w:gridCol w:w="2037"/>
      </w:tblGrid>
      <w:tr w:rsidR="00A755A3">
        <w:trPr>
          <w:cantSplit/>
          <w:tblHeader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55A3" w:rsidRDefault="00E027B4">
            <w:pPr>
              <w:spacing w:before="20" w:after="20"/>
              <w:ind w:left="35"/>
            </w:pPr>
            <w:r>
              <w:rPr>
                <w:sz w:val="24"/>
                <w:szCs w:val="24"/>
              </w:rPr>
              <w:t>Наименование производителя услуг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55A3" w:rsidRDefault="00A755A3">
            <w:pPr>
              <w:spacing w:before="20" w:after="20"/>
              <w:ind w:left="190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55A3" w:rsidRDefault="00E027B4">
            <w:pPr>
              <w:spacing w:before="20" w:after="20"/>
              <w:ind w:left="190"/>
            </w:pPr>
            <w:r>
              <w:rPr>
                <w:sz w:val="24"/>
                <w:szCs w:val="24"/>
              </w:rPr>
              <w:t>УНП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55A3" w:rsidRDefault="00A755A3">
            <w:pPr>
              <w:rPr>
                <w:sz w:val="24"/>
                <w:szCs w:val="24"/>
              </w:rPr>
            </w:pPr>
          </w:p>
        </w:tc>
      </w:tr>
    </w:tbl>
    <w:p w:rsidR="00A755A3" w:rsidRDefault="00A755A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</w:p>
    <w:tbl>
      <w:tblPr>
        <w:tblW w:w="10017" w:type="dxa"/>
        <w:tblInd w:w="55" w:type="dxa"/>
        <w:tblLook w:val="0000" w:firstRow="0" w:lastRow="0" w:firstColumn="0" w:lastColumn="0" w:noHBand="0" w:noVBand="0"/>
      </w:tblPr>
      <w:tblGrid>
        <w:gridCol w:w="340"/>
        <w:gridCol w:w="341"/>
        <w:gridCol w:w="341"/>
        <w:gridCol w:w="358"/>
        <w:gridCol w:w="360"/>
        <w:gridCol w:w="359"/>
        <w:gridCol w:w="358"/>
        <w:gridCol w:w="359"/>
        <w:gridCol w:w="360"/>
        <w:gridCol w:w="358"/>
        <w:gridCol w:w="359"/>
        <w:gridCol w:w="359"/>
        <w:gridCol w:w="340"/>
        <w:gridCol w:w="19"/>
        <w:gridCol w:w="359"/>
        <w:gridCol w:w="359"/>
        <w:gridCol w:w="358"/>
        <w:gridCol w:w="360"/>
        <w:gridCol w:w="359"/>
        <w:gridCol w:w="319"/>
        <w:gridCol w:w="39"/>
        <w:gridCol w:w="359"/>
        <w:gridCol w:w="360"/>
        <w:gridCol w:w="358"/>
        <w:gridCol w:w="359"/>
        <w:gridCol w:w="359"/>
        <w:gridCol w:w="359"/>
        <w:gridCol w:w="359"/>
        <w:gridCol w:w="9"/>
        <w:gridCol w:w="350"/>
        <w:gridCol w:w="361"/>
        <w:gridCol w:w="20"/>
      </w:tblGrid>
      <w:tr w:rsidR="00A755A3">
        <w:trPr>
          <w:cantSplit/>
          <w:tblHeader/>
        </w:trPr>
        <w:tc>
          <w:tcPr>
            <w:tcW w:w="45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E027B4">
            <w:pPr>
              <w:spacing w:before="20" w:after="20"/>
              <w:ind w:left="35"/>
            </w:pPr>
            <w:r>
              <w:rPr>
                <w:color w:val="404040"/>
                <w:sz w:val="24"/>
                <w:szCs w:val="24"/>
              </w:rPr>
              <w:t>Банковский идентификационный код (</w:t>
            </w:r>
            <w:r>
              <w:rPr>
                <w:color w:val="404040"/>
                <w:sz w:val="24"/>
                <w:szCs w:val="24"/>
                <w:lang w:val="en-US"/>
              </w:rPr>
              <w:t>BIC</w:t>
            </w:r>
            <w:r>
              <w:rPr>
                <w:color w:val="404040"/>
                <w:sz w:val="24"/>
                <w:szCs w:val="24"/>
              </w:rPr>
              <w:t xml:space="preserve">) </w:t>
            </w:r>
            <w:r>
              <w:rPr>
                <w:color w:val="A6A6A6"/>
                <w:sz w:val="24"/>
                <w:szCs w:val="24"/>
              </w:rPr>
              <w:t>(8 или 11 символов)</w:t>
            </w:r>
          </w:p>
        </w:tc>
        <w:tc>
          <w:tcPr>
            <w:tcW w:w="2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spacing w:before="20" w:after="20"/>
              <w:ind w:left="190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E027B4">
            <w:pPr>
              <w:spacing w:before="20" w:after="20"/>
              <w:ind w:left="190"/>
            </w:pPr>
            <w:r>
              <w:rPr>
                <w:color w:val="404040"/>
                <w:sz w:val="24"/>
                <w:szCs w:val="24"/>
              </w:rPr>
              <w:t>Условный номер участника расчетов (УНУР)</w:t>
            </w:r>
            <w:r>
              <w:rPr>
                <w:color w:val="A6A6A6"/>
                <w:sz w:val="24"/>
                <w:szCs w:val="24"/>
              </w:rPr>
              <w:t>(3 цифры)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rPr>
                <w:sz w:val="24"/>
                <w:szCs w:val="24"/>
              </w:rPr>
            </w:pPr>
          </w:p>
        </w:tc>
      </w:tr>
      <w:tr w:rsidR="00A755A3">
        <w:trPr>
          <w:cantSplit/>
          <w:trHeight w:val="283"/>
          <w:tblHeader/>
        </w:trPr>
        <w:tc>
          <w:tcPr>
            <w:tcW w:w="1001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E027B4">
            <w:r>
              <w:rPr>
                <w:bCs/>
                <w:color w:val="404040"/>
                <w:sz w:val="24"/>
                <w:szCs w:val="24"/>
              </w:rPr>
              <w:t>Международный номер счета IBAN</w:t>
            </w:r>
            <w:r>
              <w:rPr>
                <w:bCs/>
                <w:color w:val="A6A6A6"/>
                <w:sz w:val="24"/>
                <w:szCs w:val="24"/>
              </w:rPr>
              <w:t xml:space="preserve"> (28 символов (с учетом </w:t>
            </w:r>
            <w:r>
              <w:rPr>
                <w:bCs/>
                <w:color w:val="A6A6A6"/>
                <w:sz w:val="24"/>
                <w:szCs w:val="24"/>
                <w:lang w:val="en-US"/>
              </w:rPr>
              <w:t>BY</w:t>
            </w:r>
            <w:r>
              <w:rPr>
                <w:bCs/>
                <w:color w:val="A6A6A6"/>
                <w:sz w:val="24"/>
                <w:szCs w:val="24"/>
              </w:rPr>
              <w:t>), по 1-му символу в каждую ячейку)</w:t>
            </w:r>
          </w:p>
        </w:tc>
      </w:tr>
      <w:tr w:rsidR="00A755A3">
        <w:trPr>
          <w:gridAfter w:val="1"/>
          <w:wAfter w:w="20" w:type="dxa"/>
          <w:cantSplit/>
          <w:trHeight w:val="283"/>
          <w:tblHeader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highlight w:val="yellow"/>
              </w:rPr>
            </w:pPr>
          </w:p>
        </w:tc>
        <w:tc>
          <w:tcPr>
            <w:tcW w:w="341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b/>
                <w:i/>
              </w:rPr>
            </w:pPr>
          </w:p>
        </w:tc>
        <w:tc>
          <w:tcPr>
            <w:tcW w:w="35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b/>
                <w:i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b/>
                <w:i/>
              </w:rPr>
            </w:pPr>
          </w:p>
        </w:tc>
        <w:tc>
          <w:tcPr>
            <w:tcW w:w="35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b/>
                <w:i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b/>
                <w:i/>
              </w:rPr>
            </w:pPr>
          </w:p>
        </w:tc>
        <w:tc>
          <w:tcPr>
            <w:tcW w:w="35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b/>
                <w:i/>
              </w:rPr>
            </w:pPr>
          </w:p>
        </w:tc>
        <w:tc>
          <w:tcPr>
            <w:tcW w:w="3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b/>
                <w:i/>
              </w:rPr>
            </w:pPr>
          </w:p>
        </w:tc>
        <w:tc>
          <w:tcPr>
            <w:tcW w:w="35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b/>
                <w:i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b/>
                <w:i/>
              </w:rPr>
            </w:pPr>
          </w:p>
        </w:tc>
        <w:tc>
          <w:tcPr>
            <w:tcW w:w="358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b/>
                <w:i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b/>
                <w:i/>
              </w:rPr>
            </w:pPr>
          </w:p>
        </w:tc>
        <w:tc>
          <w:tcPr>
            <w:tcW w:w="35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b/>
                <w:i/>
              </w:rPr>
            </w:pPr>
          </w:p>
        </w:tc>
        <w:tc>
          <w:tcPr>
            <w:tcW w:w="359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b/>
                <w:i/>
              </w:rPr>
            </w:pPr>
          </w:p>
        </w:tc>
        <w:tc>
          <w:tcPr>
            <w:tcW w:w="359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b/>
                <w:i/>
              </w:rPr>
            </w:pPr>
          </w:p>
        </w:tc>
        <w:tc>
          <w:tcPr>
            <w:tcW w:w="361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b/>
                <w:i/>
              </w:rPr>
            </w:pPr>
          </w:p>
        </w:tc>
      </w:tr>
    </w:tbl>
    <w:p w:rsidR="00A755A3" w:rsidRDefault="00A755A3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kern w:val="1"/>
          <w:sz w:val="24"/>
          <w:szCs w:val="24"/>
        </w:rPr>
      </w:pPr>
    </w:p>
    <w:p w:rsidR="00A755A3" w:rsidRDefault="00E027B4">
      <w:pPr>
        <w:suppressAutoHyphens/>
        <w:spacing w:after="0" w:line="240" w:lineRule="auto"/>
        <w:ind w:firstLine="709"/>
        <w:contextualSpacing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Производитель услуг осуществляет взаимодействие  посредством программно-технического комплекса Сервисного агрегатора</w:t>
      </w:r>
    </w:p>
    <w:p w:rsidR="00A755A3" w:rsidRDefault="00E027B4">
      <w:pPr>
        <w:suppressAutoHyphens/>
        <w:spacing w:after="0" w:line="240" w:lineRule="auto"/>
        <w:contextualSpacing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___________________________________________ ___________________________________</w:t>
      </w:r>
    </w:p>
    <w:p w:rsidR="00A755A3" w:rsidRDefault="00E027B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kern w:val="1"/>
          <w:sz w:val="16"/>
          <w:szCs w:val="16"/>
        </w:rPr>
      </w:pPr>
      <w:r>
        <w:rPr>
          <w:rFonts w:ascii="Times New Roman" w:hAnsi="Times New Roman"/>
          <w:kern w:val="1"/>
          <w:sz w:val="16"/>
          <w:szCs w:val="16"/>
        </w:rPr>
        <w:t>(наименование Сервисного агрегатора)</w:t>
      </w:r>
    </w:p>
    <w:p w:rsidR="00A755A3" w:rsidRDefault="00E027B4">
      <w:pPr>
        <w:suppressAutoHyphens/>
        <w:spacing w:after="0" w:line="240" w:lineRule="auto"/>
        <w:contextualSpacing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 согласно Регламенту взаимодействия участников сервиса </w:t>
      </w:r>
      <w:r>
        <w:rPr>
          <w:rFonts w:ascii="Times New Roman" w:hAnsi="Times New Roman"/>
          <w:kern w:val="1"/>
          <w:sz w:val="24"/>
          <w:szCs w:val="24"/>
          <w:lang w:val="en-US"/>
        </w:rPr>
        <w:t>E</w:t>
      </w:r>
      <w:r>
        <w:rPr>
          <w:rFonts w:ascii="Times New Roman" w:hAnsi="Times New Roman"/>
          <w:kern w:val="1"/>
          <w:sz w:val="24"/>
          <w:szCs w:val="24"/>
        </w:rPr>
        <w:t>-</w:t>
      </w:r>
      <w:r>
        <w:rPr>
          <w:rFonts w:ascii="Times New Roman" w:hAnsi="Times New Roman"/>
          <w:kern w:val="1"/>
          <w:sz w:val="24"/>
          <w:szCs w:val="24"/>
          <w:lang w:val="en-US"/>
        </w:rPr>
        <w:t>POS</w:t>
      </w:r>
      <w:r>
        <w:rPr>
          <w:rFonts w:ascii="Times New Roman" w:hAnsi="Times New Roman"/>
          <w:kern w:val="1"/>
          <w:sz w:val="24"/>
          <w:szCs w:val="24"/>
        </w:rPr>
        <w:t>.</w:t>
      </w:r>
    </w:p>
    <w:p w:rsidR="00A755A3" w:rsidRDefault="00A755A3">
      <w:pPr>
        <w:suppressAutoHyphens/>
        <w:spacing w:after="0" w:line="240" w:lineRule="auto"/>
        <w:ind w:firstLine="709"/>
        <w:contextualSpacing/>
        <w:rPr>
          <w:rFonts w:ascii="Times New Roman" w:hAnsi="Times New Roman"/>
          <w:kern w:val="1"/>
          <w:sz w:val="24"/>
          <w:szCs w:val="24"/>
        </w:rPr>
      </w:pPr>
    </w:p>
    <w:p w:rsidR="00A755A3" w:rsidRDefault="00E027B4">
      <w:pPr>
        <w:suppressAutoHyphens/>
        <w:spacing w:after="0" w:line="240" w:lineRule="auto"/>
        <w:ind w:left="-709"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ПОДТВЕРЖДАЮ</w:t>
      </w:r>
    </w:p>
    <w:tbl>
      <w:tblPr>
        <w:tblW w:w="10313" w:type="dxa"/>
        <w:tblInd w:w="-709" w:type="dxa"/>
        <w:tblLook w:val="0000" w:firstRow="0" w:lastRow="0" w:firstColumn="0" w:lastColumn="0" w:noHBand="0" w:noVBand="0"/>
      </w:tblPr>
      <w:tblGrid>
        <w:gridCol w:w="2795"/>
        <w:gridCol w:w="1567"/>
        <w:gridCol w:w="2265"/>
        <w:gridCol w:w="1559"/>
        <w:gridCol w:w="2127"/>
      </w:tblGrid>
      <w:tr w:rsidR="00A755A3">
        <w:trPr>
          <w:cantSplit/>
          <w:tblHeader/>
        </w:trPr>
        <w:tc>
          <w:tcPr>
            <w:tcW w:w="2795" w:type="dxa"/>
            <w:tcBorders>
              <w:bottom w:val="dotted" w:sz="4" w:space="0" w:color="595959"/>
            </w:tcBorders>
            <w:shd w:val="clear" w:color="auto" w:fill="auto"/>
          </w:tcPr>
          <w:p w:rsidR="00A755A3" w:rsidRDefault="00A755A3"/>
        </w:tc>
        <w:tc>
          <w:tcPr>
            <w:tcW w:w="1567" w:type="dxa"/>
            <w:tcBorders>
              <w:bottom w:val="dotted" w:sz="4" w:space="0" w:color="595959"/>
            </w:tcBorders>
            <w:shd w:val="clear" w:color="auto" w:fill="auto"/>
          </w:tcPr>
          <w:p w:rsidR="00A755A3" w:rsidRDefault="00A755A3">
            <w:pPr>
              <w:spacing w:line="240" w:lineRule="exact"/>
            </w:pPr>
          </w:p>
        </w:tc>
        <w:tc>
          <w:tcPr>
            <w:tcW w:w="2265" w:type="dxa"/>
            <w:tcBorders>
              <w:bottom w:val="dotted" w:sz="4" w:space="0" w:color="595959"/>
            </w:tcBorders>
            <w:shd w:val="clear" w:color="auto" w:fill="auto"/>
            <w:vAlign w:val="bottom"/>
          </w:tcPr>
          <w:p w:rsidR="00A755A3" w:rsidRDefault="00A755A3">
            <w:pPr>
              <w:spacing w:line="240" w:lineRule="exact"/>
            </w:pPr>
          </w:p>
        </w:tc>
        <w:tc>
          <w:tcPr>
            <w:tcW w:w="1559" w:type="dxa"/>
            <w:tcBorders>
              <w:bottom w:val="dotted" w:sz="4" w:space="0" w:color="595959"/>
            </w:tcBorders>
            <w:shd w:val="clear" w:color="auto" w:fill="auto"/>
          </w:tcPr>
          <w:p w:rsidR="00A755A3" w:rsidRDefault="00A755A3">
            <w:pPr>
              <w:spacing w:line="280" w:lineRule="exact"/>
              <w:jc w:val="right"/>
            </w:pPr>
          </w:p>
        </w:tc>
        <w:tc>
          <w:tcPr>
            <w:tcW w:w="2127" w:type="dxa"/>
            <w:tcBorders>
              <w:bottom w:val="dotted" w:sz="4" w:space="0" w:color="595959"/>
            </w:tcBorders>
            <w:shd w:val="clear" w:color="auto" w:fill="auto"/>
            <w:vAlign w:val="bottom"/>
          </w:tcPr>
          <w:p w:rsidR="00A755A3" w:rsidRDefault="00A755A3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755A3">
        <w:trPr>
          <w:cantSplit/>
          <w:tblHeader/>
        </w:trPr>
        <w:tc>
          <w:tcPr>
            <w:tcW w:w="2795" w:type="dxa"/>
            <w:tcBorders>
              <w:top w:val="dotted" w:sz="4" w:space="0" w:color="595959"/>
            </w:tcBorders>
            <w:shd w:val="clear" w:color="auto" w:fill="auto"/>
          </w:tcPr>
          <w:p w:rsidR="00A755A3" w:rsidRDefault="00E027B4">
            <w:pPr>
              <w:rPr>
                <w:color w:val="595959"/>
                <w:sz w:val="14"/>
                <w:szCs w:val="14"/>
              </w:rPr>
            </w:pPr>
            <w:r>
              <w:rPr>
                <w:color w:val="595959"/>
                <w:sz w:val="14"/>
                <w:szCs w:val="14"/>
              </w:rPr>
              <w:t>Подпись/место для печати</w:t>
            </w:r>
          </w:p>
        </w:tc>
        <w:tc>
          <w:tcPr>
            <w:tcW w:w="1567" w:type="dxa"/>
            <w:tcBorders>
              <w:top w:val="dotted" w:sz="4" w:space="0" w:color="595959"/>
            </w:tcBorders>
            <w:shd w:val="clear" w:color="auto" w:fill="auto"/>
          </w:tcPr>
          <w:p w:rsidR="00A755A3" w:rsidRDefault="00A755A3">
            <w:pPr>
              <w:jc w:val="center"/>
              <w:rPr>
                <w:color w:val="595959"/>
                <w:sz w:val="14"/>
                <w:szCs w:val="14"/>
              </w:rPr>
            </w:pPr>
          </w:p>
        </w:tc>
        <w:tc>
          <w:tcPr>
            <w:tcW w:w="2265" w:type="dxa"/>
            <w:tcBorders>
              <w:top w:val="dotted" w:sz="4" w:space="0" w:color="595959"/>
            </w:tcBorders>
            <w:shd w:val="clear" w:color="auto" w:fill="auto"/>
          </w:tcPr>
          <w:p w:rsidR="00A755A3" w:rsidRDefault="00E027B4">
            <w:pPr>
              <w:jc w:val="center"/>
              <w:rPr>
                <w:color w:val="595959"/>
                <w:sz w:val="14"/>
                <w:szCs w:val="14"/>
              </w:rPr>
            </w:pPr>
            <w:r>
              <w:rPr>
                <w:color w:val="595959"/>
                <w:sz w:val="14"/>
                <w:szCs w:val="14"/>
              </w:rPr>
              <w:t>Должность руководителя</w:t>
            </w:r>
          </w:p>
        </w:tc>
        <w:tc>
          <w:tcPr>
            <w:tcW w:w="1559" w:type="dxa"/>
            <w:tcBorders>
              <w:top w:val="dotted" w:sz="4" w:space="0" w:color="595959"/>
            </w:tcBorders>
            <w:shd w:val="clear" w:color="auto" w:fill="auto"/>
          </w:tcPr>
          <w:p w:rsidR="00A755A3" w:rsidRDefault="00A755A3">
            <w:pPr>
              <w:jc w:val="right"/>
              <w:rPr>
                <w:color w:val="595959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dotted" w:sz="4" w:space="0" w:color="595959"/>
            </w:tcBorders>
            <w:shd w:val="clear" w:color="auto" w:fill="auto"/>
          </w:tcPr>
          <w:p w:rsidR="00A755A3" w:rsidRDefault="00E027B4">
            <w:pPr>
              <w:jc w:val="right"/>
              <w:rPr>
                <w:color w:val="595959"/>
                <w:sz w:val="14"/>
                <w:szCs w:val="14"/>
              </w:rPr>
            </w:pPr>
            <w:r>
              <w:rPr>
                <w:color w:val="595959"/>
                <w:sz w:val="14"/>
                <w:szCs w:val="14"/>
              </w:rPr>
              <w:t>И.О. Фамилия</w:t>
            </w:r>
          </w:p>
        </w:tc>
      </w:tr>
    </w:tbl>
    <w:p w:rsidR="00A755A3" w:rsidRDefault="00A755A3">
      <w:pPr>
        <w:suppressAutoHyphens/>
        <w:spacing w:after="0" w:line="240" w:lineRule="auto"/>
        <w:ind w:left="-709"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4503"/>
        <w:gridCol w:w="236"/>
        <w:gridCol w:w="4867"/>
      </w:tblGrid>
      <w:tr w:rsidR="00A755A3" w:rsidTr="00862A4F">
        <w:trPr>
          <w:cantSplit/>
          <w:trHeight w:val="1190"/>
          <w:tblHeader/>
        </w:trPr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A3" w:rsidRDefault="00E027B4">
            <w:pPr>
              <w:tabs>
                <w:tab w:val="left" w:pos="5103"/>
              </w:tabs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От Сервисного оператор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а:</w:t>
            </w:r>
          </w:p>
          <w:p w:rsidR="00A755A3" w:rsidRDefault="00A755A3">
            <w:pPr>
              <w:tabs>
                <w:tab w:val="left" w:pos="5103"/>
              </w:tabs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</w:p>
          <w:p w:rsidR="00A755A3" w:rsidRDefault="00A755A3">
            <w:pPr>
              <w:tabs>
                <w:tab w:val="left" w:pos="5103"/>
              </w:tabs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A3" w:rsidRDefault="00A755A3">
            <w:pPr>
              <w:tabs>
                <w:tab w:val="left" w:pos="5103"/>
              </w:tabs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48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A3" w:rsidRDefault="00E027B4">
            <w:pPr>
              <w:tabs>
                <w:tab w:val="left" w:pos="5103"/>
              </w:tabs>
              <w:jc w:val="right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От Производителя услуг:</w:t>
            </w:r>
          </w:p>
        </w:tc>
      </w:tr>
      <w:tr w:rsidR="00862A4F" w:rsidTr="00862A4F">
        <w:trPr>
          <w:cantSplit/>
          <w:trHeight w:val="1057"/>
          <w:tblHeader/>
        </w:trPr>
        <w:tc>
          <w:tcPr>
            <w:tcW w:w="4503" w:type="dxa"/>
            <w:shd w:val="clear" w:color="auto" w:fill="auto"/>
          </w:tcPr>
          <w:p w:rsidR="00862A4F" w:rsidRDefault="00B7117F">
            <w:pPr>
              <w:spacing w:line="228" w:lineRule="auto"/>
              <w:ind w:right="-2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  <w:r w:rsidR="00862A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62A4F" w:rsidRDefault="00862A4F">
            <w:pPr>
              <w:spacing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«__»________20__ г.</w:t>
            </w:r>
          </w:p>
          <w:p w:rsidR="00862A4F" w:rsidRDefault="00862A4F">
            <w:pPr>
              <w:spacing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36" w:type="dxa"/>
            <w:shd w:val="clear" w:color="auto" w:fill="auto"/>
          </w:tcPr>
          <w:p w:rsidR="00862A4F" w:rsidRDefault="00862A4F">
            <w:pPr>
              <w:spacing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67" w:type="dxa"/>
            <w:shd w:val="clear" w:color="auto" w:fill="auto"/>
          </w:tcPr>
          <w:p w:rsidR="00862A4F" w:rsidRDefault="00862A4F" w:rsidP="00862A4F">
            <w:pPr>
              <w:spacing w:line="228" w:lineRule="auto"/>
              <w:ind w:right="-2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 </w:t>
            </w:r>
          </w:p>
          <w:p w:rsidR="00862A4F" w:rsidRDefault="00862A4F" w:rsidP="00862A4F">
            <w:pPr>
              <w:spacing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«__»________20__ г.</w:t>
            </w:r>
          </w:p>
          <w:p w:rsidR="00862A4F" w:rsidRDefault="00862A4F" w:rsidP="00862A4F">
            <w:pPr>
              <w:spacing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</w:tc>
      </w:tr>
    </w:tbl>
    <w:p w:rsidR="00A755A3" w:rsidRDefault="00A755A3">
      <w:pPr>
        <w:suppressAutoHyphens/>
        <w:spacing w:after="0" w:line="240" w:lineRule="auto"/>
        <w:ind w:firstLine="7371"/>
        <w:contextualSpacing/>
        <w:rPr>
          <w:rFonts w:ascii="Times New Roman" w:hAnsi="Times New Roman"/>
          <w:kern w:val="1"/>
          <w:sz w:val="24"/>
          <w:szCs w:val="24"/>
        </w:rPr>
      </w:pPr>
    </w:p>
    <w:p w:rsidR="00A755A3" w:rsidRDefault="00A755A3">
      <w:pPr>
        <w:suppressAutoHyphens/>
        <w:spacing w:after="0" w:line="240" w:lineRule="auto"/>
        <w:ind w:firstLine="7371"/>
        <w:contextualSpacing/>
        <w:rPr>
          <w:rFonts w:ascii="Times New Roman" w:hAnsi="Times New Roman"/>
          <w:kern w:val="1"/>
          <w:sz w:val="24"/>
          <w:szCs w:val="24"/>
        </w:rPr>
      </w:pPr>
    </w:p>
    <w:p w:rsidR="00862A4F" w:rsidRDefault="00862A4F">
      <w:pPr>
        <w:suppressAutoHyphens/>
        <w:spacing w:after="0" w:line="240" w:lineRule="auto"/>
        <w:ind w:firstLine="7371"/>
        <w:contextualSpacing/>
        <w:rPr>
          <w:rFonts w:ascii="Times New Roman" w:hAnsi="Times New Roman"/>
          <w:kern w:val="1"/>
          <w:sz w:val="24"/>
          <w:szCs w:val="24"/>
        </w:rPr>
      </w:pPr>
    </w:p>
    <w:p w:rsidR="00A755A3" w:rsidRDefault="00E027B4">
      <w:pPr>
        <w:suppressAutoHyphens/>
        <w:spacing w:after="0" w:line="240" w:lineRule="auto"/>
        <w:ind w:firstLine="7371"/>
        <w:contextualSpacing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lastRenderedPageBreak/>
        <w:t>Форма 2</w:t>
      </w:r>
      <w:r>
        <w:rPr>
          <w:rStyle w:val="14"/>
          <w:rFonts w:ascii="Times New Roman" w:hAnsi="Times New Roman"/>
          <w:kern w:val="1"/>
          <w:sz w:val="24"/>
          <w:szCs w:val="24"/>
        </w:rPr>
        <w:footnoteReference w:id="2"/>
      </w:r>
    </w:p>
    <w:p w:rsidR="00A755A3" w:rsidRDefault="00E027B4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4"/>
          <w:szCs w:val="24"/>
        </w:rPr>
        <w:t>ПЕРЕЧЕНЬ УСЛУГ И СЧЕТОВ</w:t>
      </w:r>
    </w:p>
    <w:p w:rsidR="00A755A3" w:rsidRDefault="00E027B4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Производителя Услуг</w:t>
      </w:r>
    </w:p>
    <w:p w:rsidR="00A755A3" w:rsidRDefault="00A755A3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kern w:val="1"/>
          <w:sz w:val="24"/>
          <w:szCs w:val="24"/>
        </w:rPr>
      </w:pPr>
    </w:p>
    <w:tbl>
      <w:tblPr>
        <w:tblW w:w="10065" w:type="dxa"/>
        <w:tblInd w:w="55" w:type="dxa"/>
        <w:tblLook w:val="0000" w:firstRow="0" w:lastRow="0" w:firstColumn="0" w:lastColumn="0" w:noHBand="0" w:noVBand="0"/>
      </w:tblPr>
      <w:tblGrid>
        <w:gridCol w:w="253"/>
        <w:gridCol w:w="341"/>
        <w:gridCol w:w="341"/>
        <w:gridCol w:w="358"/>
        <w:gridCol w:w="360"/>
        <w:gridCol w:w="359"/>
        <w:gridCol w:w="358"/>
        <w:gridCol w:w="359"/>
        <w:gridCol w:w="360"/>
        <w:gridCol w:w="25"/>
        <w:gridCol w:w="333"/>
        <w:gridCol w:w="359"/>
        <w:gridCol w:w="236"/>
        <w:gridCol w:w="482"/>
        <w:gridCol w:w="359"/>
        <w:gridCol w:w="359"/>
        <w:gridCol w:w="358"/>
        <w:gridCol w:w="360"/>
        <w:gridCol w:w="359"/>
        <w:gridCol w:w="319"/>
        <w:gridCol w:w="39"/>
        <w:gridCol w:w="122"/>
        <w:gridCol w:w="237"/>
        <w:gridCol w:w="360"/>
        <w:gridCol w:w="358"/>
        <w:gridCol w:w="300"/>
        <w:gridCol w:w="59"/>
        <w:gridCol w:w="359"/>
        <w:gridCol w:w="359"/>
        <w:gridCol w:w="383"/>
        <w:gridCol w:w="425"/>
        <w:gridCol w:w="426"/>
      </w:tblGrid>
      <w:tr w:rsidR="00A755A3">
        <w:trPr>
          <w:cantSplit/>
          <w:tblHeader/>
        </w:trPr>
        <w:tc>
          <w:tcPr>
            <w:tcW w:w="31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55A3" w:rsidRDefault="00E027B4">
            <w:pPr>
              <w:spacing w:before="20" w:after="20" w:line="240" w:lineRule="auto"/>
              <w:ind w:left="35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Наименование производителя услуг</w:t>
            </w:r>
          </w:p>
        </w:tc>
        <w:tc>
          <w:tcPr>
            <w:tcW w:w="36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spacing w:before="20" w:after="20"/>
              <w:ind w:left="190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5A3" w:rsidRDefault="00E027B4">
            <w:pPr>
              <w:spacing w:before="20" w:after="20"/>
              <w:ind w:left="190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УНП</w:t>
            </w:r>
          </w:p>
        </w:tc>
        <w:tc>
          <w:tcPr>
            <w:tcW w:w="2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5A3" w:rsidRDefault="00A755A3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</w:tr>
      <w:tr w:rsidR="00A755A3">
        <w:trPr>
          <w:cantSplit/>
          <w:trHeight w:val="480"/>
          <w:tblHeader/>
        </w:trPr>
        <w:tc>
          <w:tcPr>
            <w:tcW w:w="31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5A3" w:rsidRDefault="00E027B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Наименование подключаемой услуги</w:t>
            </w:r>
          </w:p>
        </w:tc>
        <w:tc>
          <w:tcPr>
            <w:tcW w:w="69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5A3" w:rsidRDefault="00A755A3">
            <w:pPr>
              <w:pStyle w:val="a7"/>
              <w:ind w:left="-19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</w:tr>
      <w:tr w:rsidR="00A755A3">
        <w:trPr>
          <w:cantSplit/>
          <w:tblHeader/>
        </w:trPr>
        <w:tc>
          <w:tcPr>
            <w:tcW w:w="45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 w:rsidR="00A755A3" w:rsidRDefault="00E027B4">
            <w:pPr>
              <w:spacing w:before="20" w:after="20" w:line="240" w:lineRule="auto"/>
              <w:ind w:left="35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Банковский идентификационный код (BIC) (8 или 11 символов)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spacing w:before="20" w:after="20"/>
              <w:ind w:left="190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25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5A3" w:rsidRDefault="00E027B4">
            <w:pPr>
              <w:spacing w:before="20" w:after="20" w:line="240" w:lineRule="auto"/>
              <w:ind w:left="190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Условный номер участника расчетов (УНУР) (3 цифры)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5A3" w:rsidRDefault="00A755A3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</w:tr>
      <w:tr w:rsidR="00A755A3">
        <w:trPr>
          <w:cantSplit/>
          <w:trHeight w:val="283"/>
          <w:tblHeader/>
        </w:trPr>
        <w:tc>
          <w:tcPr>
            <w:tcW w:w="10065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 w:rsidR="00A755A3" w:rsidRDefault="00E027B4">
            <w:pPr>
              <w:spacing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Международный номер счета IBAN (28 символов (с учетом BY),  по 1-му символу в каждую ячейку)</w:t>
            </w:r>
          </w:p>
        </w:tc>
      </w:tr>
      <w:tr w:rsidR="00A755A3">
        <w:trPr>
          <w:cantSplit/>
          <w:trHeight w:val="283"/>
          <w:tblHeader/>
        </w:trPr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5A3" w:rsidRDefault="00A755A3">
            <w:pPr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</w:tr>
    </w:tbl>
    <w:p w:rsidR="00A755A3" w:rsidRDefault="00A755A3">
      <w:pPr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</w:p>
    <w:p w:rsidR="00A755A3" w:rsidRDefault="00E027B4">
      <w:pPr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Перечисление денежных средств по совершенному платежу иному(ым) участнику(ам) по комплексной услуге производится в следующем размере:</w:t>
      </w:r>
    </w:p>
    <w:tbl>
      <w:tblPr>
        <w:tblW w:w="10107" w:type="dxa"/>
        <w:jc w:val="center"/>
        <w:tblLook w:val="0000" w:firstRow="0" w:lastRow="0" w:firstColumn="0" w:lastColumn="0" w:noHBand="0" w:noVBand="0"/>
      </w:tblPr>
      <w:tblGrid>
        <w:gridCol w:w="2889"/>
        <w:gridCol w:w="2126"/>
        <w:gridCol w:w="5092"/>
      </w:tblGrid>
      <w:tr w:rsidR="00A755A3">
        <w:trPr>
          <w:cantSplit/>
          <w:tblHeader/>
          <w:jc w:val="center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5A3" w:rsidRDefault="00E027B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Наименование иного участника,</w:t>
            </w:r>
          </w:p>
          <w:p w:rsidR="00A755A3" w:rsidRDefault="00E027B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УНП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5A3" w:rsidRDefault="00E027B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Услуга иного участника, подключенная к сервису E-POS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5A3" w:rsidRDefault="00E027B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Размер перечисления денежных средств </w:t>
            </w:r>
          </w:p>
          <w:p w:rsidR="00A755A3" w:rsidRDefault="00A755A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1"/>
                <w:sz w:val="10"/>
                <w:szCs w:val="10"/>
              </w:rPr>
            </w:pPr>
          </w:p>
          <w:p w:rsidR="00A755A3" w:rsidRDefault="00E027B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1"/>
                <w:sz w:val="18"/>
                <w:szCs w:val="18"/>
              </w:rPr>
            </w:pPr>
            <w:r>
              <w:rPr>
                <w:rFonts w:ascii="Times New Roman" w:hAnsi="Times New Roman"/>
                <w:kern w:val="1"/>
                <w:sz w:val="18"/>
                <w:szCs w:val="18"/>
              </w:rPr>
              <w:t>(указывается процент от суммы совершенного платежа с указанием мин./макс. значения либо размер фиксированной суммы в бел. руб.)</w:t>
            </w:r>
          </w:p>
        </w:tc>
      </w:tr>
      <w:tr w:rsidR="00A755A3">
        <w:trPr>
          <w:cantSplit/>
          <w:tblHeader/>
          <w:jc w:val="center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5A3" w:rsidRDefault="00A755A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  <w:p w:rsidR="00A755A3" w:rsidRDefault="00A755A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5A3" w:rsidRDefault="00A755A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5A3" w:rsidRDefault="00E027B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% от суммы платежа ___________</w:t>
            </w:r>
          </w:p>
          <w:p w:rsidR="00A755A3" w:rsidRDefault="00E027B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   мин._______; макс._________</w:t>
            </w:r>
          </w:p>
          <w:p w:rsidR="00A755A3" w:rsidRDefault="00A755A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  <w:p w:rsidR="00A755A3" w:rsidRDefault="00E027B4">
            <w:pPr>
              <w:suppressAutoHyphens/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□ фиксированная сумма ____________        </w:t>
            </w:r>
          </w:p>
          <w:p w:rsidR="00A755A3" w:rsidRDefault="00A755A3">
            <w:pPr>
              <w:suppressAutoHyphens/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</w:tbl>
    <w:p w:rsidR="00A755A3" w:rsidRDefault="00E027B4">
      <w:pPr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Денежные средства зачисляются на счет Производителя услуг за вычетом:</w:t>
      </w:r>
    </w:p>
    <w:p w:rsidR="00A755A3" w:rsidRDefault="00E027B4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- вознаграждения сервиса </w:t>
      </w:r>
      <w:r>
        <w:rPr>
          <w:rFonts w:ascii="Times New Roman" w:hAnsi="Times New Roman"/>
          <w:kern w:val="1"/>
          <w:sz w:val="24"/>
          <w:szCs w:val="24"/>
          <w:lang w:val="en-US"/>
        </w:rPr>
        <w:t>E</w:t>
      </w:r>
      <w:r>
        <w:rPr>
          <w:rFonts w:ascii="Times New Roman" w:hAnsi="Times New Roman"/>
          <w:kern w:val="1"/>
          <w:sz w:val="24"/>
          <w:szCs w:val="24"/>
        </w:rPr>
        <w:t>-</w:t>
      </w:r>
      <w:r>
        <w:rPr>
          <w:rFonts w:ascii="Times New Roman" w:hAnsi="Times New Roman"/>
          <w:kern w:val="1"/>
          <w:sz w:val="24"/>
          <w:szCs w:val="24"/>
          <w:lang w:val="en-US"/>
        </w:rPr>
        <w:t>POS</w:t>
      </w:r>
      <w:r>
        <w:rPr>
          <w:rFonts w:ascii="Times New Roman" w:hAnsi="Times New Roman"/>
          <w:kern w:val="1"/>
          <w:sz w:val="24"/>
          <w:szCs w:val="24"/>
        </w:rPr>
        <w:t>;</w:t>
      </w:r>
    </w:p>
    <w:p w:rsidR="00A755A3" w:rsidRDefault="00E027B4">
      <w:pPr>
        <w:suppressAutoHyphens/>
        <w:spacing w:after="0" w:line="240" w:lineRule="auto"/>
        <w:ind w:left="709" w:hanging="142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-</w:t>
      </w:r>
      <w:r>
        <w:rPr>
          <w:rFonts w:ascii="Times New Roman" w:hAnsi="Times New Roman"/>
          <w:kern w:val="1"/>
          <w:sz w:val="24"/>
          <w:szCs w:val="24"/>
          <w:lang w:val="en-US"/>
        </w:rPr>
        <w:t> </w:t>
      </w:r>
      <w:r>
        <w:rPr>
          <w:rFonts w:ascii="Times New Roman" w:hAnsi="Times New Roman"/>
          <w:kern w:val="1"/>
          <w:sz w:val="24"/>
          <w:szCs w:val="24"/>
        </w:rPr>
        <w:t>денежных средств по совершенному платежу, перечисленных иному(ым) участнику(ом) по комплексной услуге.</w:t>
      </w:r>
    </w:p>
    <w:p w:rsidR="00A755A3" w:rsidRDefault="00A755A3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</w:p>
    <w:p w:rsidR="00A755A3" w:rsidRDefault="00E027B4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Производитель услуг осуществляет взаимодействие посредством программно-технического комплекса Сервисного агрегатора</w:t>
      </w:r>
    </w:p>
    <w:p w:rsidR="00A755A3" w:rsidRDefault="00E027B4">
      <w:pPr>
        <w:suppressAutoHyphens/>
        <w:spacing w:after="0" w:line="240" w:lineRule="auto"/>
        <w:contextualSpacing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___________________________________________ ___________________________________</w:t>
      </w:r>
    </w:p>
    <w:p w:rsidR="00A755A3" w:rsidRDefault="00E027B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kern w:val="1"/>
          <w:sz w:val="16"/>
          <w:szCs w:val="16"/>
        </w:rPr>
      </w:pPr>
      <w:r>
        <w:rPr>
          <w:rFonts w:ascii="Times New Roman" w:hAnsi="Times New Roman"/>
          <w:kern w:val="1"/>
          <w:sz w:val="16"/>
          <w:szCs w:val="16"/>
        </w:rPr>
        <w:t>(наименование Сервисного агрегатора)</w:t>
      </w:r>
    </w:p>
    <w:p w:rsidR="00A755A3" w:rsidRDefault="00E027B4">
      <w:pPr>
        <w:suppressAutoHyphens/>
        <w:spacing w:after="0" w:line="240" w:lineRule="auto"/>
        <w:contextualSpacing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 согласно Регламенту взаимодействия участников сервиса </w:t>
      </w:r>
      <w:r>
        <w:rPr>
          <w:rFonts w:ascii="Times New Roman" w:hAnsi="Times New Roman"/>
          <w:kern w:val="1"/>
          <w:sz w:val="24"/>
          <w:szCs w:val="24"/>
          <w:lang w:val="en-US"/>
        </w:rPr>
        <w:t>E</w:t>
      </w:r>
      <w:r>
        <w:rPr>
          <w:rFonts w:ascii="Times New Roman" w:hAnsi="Times New Roman"/>
          <w:kern w:val="1"/>
          <w:sz w:val="24"/>
          <w:szCs w:val="24"/>
        </w:rPr>
        <w:t>-</w:t>
      </w:r>
      <w:r>
        <w:rPr>
          <w:rFonts w:ascii="Times New Roman" w:hAnsi="Times New Roman"/>
          <w:kern w:val="1"/>
          <w:sz w:val="24"/>
          <w:szCs w:val="24"/>
          <w:lang w:val="en-US"/>
        </w:rPr>
        <w:t>POS</w:t>
      </w:r>
      <w:r>
        <w:rPr>
          <w:rFonts w:ascii="Times New Roman" w:hAnsi="Times New Roman"/>
          <w:kern w:val="1"/>
          <w:sz w:val="24"/>
          <w:szCs w:val="24"/>
        </w:rPr>
        <w:t>.</w:t>
      </w:r>
    </w:p>
    <w:p w:rsidR="00A755A3" w:rsidRDefault="00A755A3">
      <w:pPr>
        <w:suppressAutoHyphens/>
        <w:spacing w:after="0" w:line="240" w:lineRule="auto"/>
        <w:ind w:firstLine="709"/>
        <w:contextualSpacing/>
        <w:rPr>
          <w:rFonts w:ascii="Times New Roman" w:hAnsi="Times New Roman"/>
          <w:kern w:val="1"/>
          <w:sz w:val="24"/>
          <w:szCs w:val="24"/>
        </w:rPr>
      </w:pPr>
    </w:p>
    <w:tbl>
      <w:tblPr>
        <w:tblW w:w="9814" w:type="dxa"/>
        <w:tblInd w:w="108" w:type="dxa"/>
        <w:tblLook w:val="0000" w:firstRow="0" w:lastRow="0" w:firstColumn="0" w:lastColumn="0" w:noHBand="0" w:noVBand="0"/>
      </w:tblPr>
      <w:tblGrid>
        <w:gridCol w:w="2764"/>
        <w:gridCol w:w="1550"/>
        <w:gridCol w:w="140"/>
        <w:gridCol w:w="233"/>
        <w:gridCol w:w="1867"/>
        <w:gridCol w:w="1542"/>
        <w:gridCol w:w="1405"/>
        <w:gridCol w:w="313"/>
      </w:tblGrid>
      <w:tr w:rsidR="00A755A3">
        <w:trPr>
          <w:cantSplit/>
          <w:tblHeader/>
        </w:trPr>
        <w:tc>
          <w:tcPr>
            <w:tcW w:w="2764" w:type="dxa"/>
            <w:tcBorders>
              <w:bottom w:val="dotted" w:sz="4" w:space="0" w:color="595959"/>
            </w:tcBorders>
          </w:tcPr>
          <w:p w:rsidR="00A755A3" w:rsidRDefault="00E027B4">
            <w:r>
              <w:rPr>
                <w:rFonts w:ascii="Times New Roman" w:hAnsi="Times New Roman"/>
                <w:kern w:val="1"/>
                <w:sz w:val="24"/>
                <w:szCs w:val="24"/>
              </w:rPr>
              <w:t>ПОДТВЕРЖДАЮ</w:t>
            </w:r>
          </w:p>
        </w:tc>
        <w:tc>
          <w:tcPr>
            <w:tcW w:w="1550" w:type="dxa"/>
            <w:tcBorders>
              <w:bottom w:val="dotted" w:sz="4" w:space="0" w:color="595959"/>
            </w:tcBorders>
          </w:tcPr>
          <w:p w:rsidR="00A755A3" w:rsidRDefault="00A755A3">
            <w:pPr>
              <w:spacing w:line="240" w:lineRule="exact"/>
            </w:pPr>
          </w:p>
        </w:tc>
        <w:tc>
          <w:tcPr>
            <w:tcW w:w="2240" w:type="dxa"/>
            <w:gridSpan w:val="3"/>
            <w:tcBorders>
              <w:bottom w:val="dotted" w:sz="4" w:space="0" w:color="595959"/>
            </w:tcBorders>
            <w:vAlign w:val="bottom"/>
          </w:tcPr>
          <w:p w:rsidR="00A755A3" w:rsidRDefault="00A755A3">
            <w:pPr>
              <w:spacing w:line="240" w:lineRule="exact"/>
            </w:pPr>
          </w:p>
        </w:tc>
        <w:tc>
          <w:tcPr>
            <w:tcW w:w="1542" w:type="dxa"/>
            <w:tcBorders>
              <w:bottom w:val="dotted" w:sz="4" w:space="0" w:color="595959"/>
            </w:tcBorders>
          </w:tcPr>
          <w:p w:rsidR="00A755A3" w:rsidRDefault="00A755A3">
            <w:pPr>
              <w:spacing w:line="280" w:lineRule="exact"/>
              <w:jc w:val="right"/>
            </w:pPr>
          </w:p>
        </w:tc>
        <w:tc>
          <w:tcPr>
            <w:tcW w:w="1718" w:type="dxa"/>
            <w:gridSpan w:val="2"/>
            <w:tcBorders>
              <w:bottom w:val="dotted" w:sz="4" w:space="0" w:color="595959"/>
            </w:tcBorders>
            <w:vAlign w:val="bottom"/>
          </w:tcPr>
          <w:p w:rsidR="00A755A3" w:rsidRDefault="00A755A3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755A3">
        <w:trPr>
          <w:cantSplit/>
          <w:tblHeader/>
        </w:trPr>
        <w:tc>
          <w:tcPr>
            <w:tcW w:w="2764" w:type="dxa"/>
            <w:tcBorders>
              <w:top w:val="dotted" w:sz="4" w:space="0" w:color="595959"/>
            </w:tcBorders>
          </w:tcPr>
          <w:p w:rsidR="00A755A3" w:rsidRDefault="00E027B4">
            <w:pPr>
              <w:rPr>
                <w:color w:val="7F7F7F"/>
                <w:sz w:val="14"/>
                <w:szCs w:val="14"/>
              </w:rPr>
            </w:pPr>
            <w:r>
              <w:rPr>
                <w:color w:val="7F7F7F"/>
                <w:sz w:val="14"/>
                <w:szCs w:val="14"/>
              </w:rPr>
              <w:t>Подпись уполномоченного лица Сервисного агрегатора/место для печати</w:t>
            </w:r>
          </w:p>
        </w:tc>
        <w:tc>
          <w:tcPr>
            <w:tcW w:w="1550" w:type="dxa"/>
            <w:tcBorders>
              <w:top w:val="dotted" w:sz="4" w:space="0" w:color="595959"/>
            </w:tcBorders>
          </w:tcPr>
          <w:p w:rsidR="00A755A3" w:rsidRDefault="00A755A3">
            <w:pPr>
              <w:jc w:val="center"/>
              <w:rPr>
                <w:color w:val="7F7F7F"/>
                <w:sz w:val="14"/>
                <w:szCs w:val="14"/>
              </w:rPr>
            </w:pPr>
          </w:p>
        </w:tc>
        <w:tc>
          <w:tcPr>
            <w:tcW w:w="2240" w:type="dxa"/>
            <w:gridSpan w:val="3"/>
            <w:tcBorders>
              <w:top w:val="dotted" w:sz="4" w:space="0" w:color="595959"/>
            </w:tcBorders>
          </w:tcPr>
          <w:p w:rsidR="00A755A3" w:rsidRDefault="00E027B4">
            <w:pPr>
              <w:jc w:val="center"/>
              <w:rPr>
                <w:color w:val="7F7F7F"/>
                <w:sz w:val="14"/>
                <w:szCs w:val="14"/>
              </w:rPr>
            </w:pPr>
            <w:r>
              <w:rPr>
                <w:color w:val="7F7F7F"/>
                <w:sz w:val="14"/>
                <w:szCs w:val="14"/>
              </w:rPr>
              <w:t xml:space="preserve">Должность </w:t>
            </w:r>
          </w:p>
        </w:tc>
        <w:tc>
          <w:tcPr>
            <w:tcW w:w="1542" w:type="dxa"/>
            <w:tcBorders>
              <w:top w:val="dotted" w:sz="4" w:space="0" w:color="595959"/>
            </w:tcBorders>
          </w:tcPr>
          <w:p w:rsidR="00A755A3" w:rsidRDefault="00A755A3">
            <w:pPr>
              <w:jc w:val="right"/>
              <w:rPr>
                <w:color w:val="7F7F7F"/>
                <w:sz w:val="14"/>
                <w:szCs w:val="14"/>
              </w:rPr>
            </w:pPr>
          </w:p>
        </w:tc>
        <w:tc>
          <w:tcPr>
            <w:tcW w:w="1718" w:type="dxa"/>
            <w:gridSpan w:val="2"/>
            <w:tcBorders>
              <w:top w:val="dotted" w:sz="4" w:space="0" w:color="595959"/>
            </w:tcBorders>
          </w:tcPr>
          <w:p w:rsidR="00A755A3" w:rsidRDefault="00E027B4">
            <w:pPr>
              <w:rPr>
                <w:color w:val="7F7F7F"/>
                <w:sz w:val="14"/>
                <w:szCs w:val="14"/>
              </w:rPr>
            </w:pPr>
            <w:r>
              <w:rPr>
                <w:color w:val="7F7F7F"/>
                <w:sz w:val="14"/>
                <w:szCs w:val="14"/>
              </w:rPr>
              <w:t>И.О. Фамилия</w:t>
            </w:r>
          </w:p>
        </w:tc>
      </w:tr>
      <w:tr w:rsidR="00A755A3">
        <w:trPr>
          <w:gridAfter w:val="1"/>
          <w:wAfter w:w="313" w:type="dxa"/>
          <w:cantSplit/>
          <w:trHeight w:val="539"/>
          <w:tblHeader/>
        </w:trPr>
        <w:tc>
          <w:tcPr>
            <w:tcW w:w="4454" w:type="dxa"/>
            <w:gridSpan w:val="3"/>
          </w:tcPr>
          <w:p w:rsidR="00A755A3" w:rsidRDefault="00E027B4">
            <w:pPr>
              <w:tabs>
                <w:tab w:val="left" w:pos="5103"/>
              </w:tabs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От Сервисного оператора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:</w:t>
            </w:r>
          </w:p>
          <w:p w:rsidR="00A755A3" w:rsidRDefault="00B7117F">
            <w:pPr>
              <w:spacing w:line="228" w:lineRule="auto"/>
              <w:ind w:right="-2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  <w:r w:rsidR="00E027B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755A3" w:rsidRDefault="00E027B4">
            <w:pPr>
              <w:spacing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«__»________20__ г.</w:t>
            </w:r>
          </w:p>
          <w:p w:rsidR="00A755A3" w:rsidRDefault="00E027B4">
            <w:pPr>
              <w:spacing w:line="228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233" w:type="dxa"/>
          </w:tcPr>
          <w:p w:rsidR="00A755A3" w:rsidRDefault="00A755A3">
            <w:pPr>
              <w:tabs>
                <w:tab w:val="left" w:pos="5103"/>
              </w:tabs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4814" w:type="dxa"/>
            <w:gridSpan w:val="3"/>
          </w:tcPr>
          <w:p w:rsidR="00A755A3" w:rsidRDefault="00E027B4">
            <w:pPr>
              <w:tabs>
                <w:tab w:val="left" w:pos="5103"/>
              </w:tabs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От Производителя услуг:</w:t>
            </w:r>
          </w:p>
          <w:p w:rsidR="00A755A3" w:rsidRDefault="00E027B4">
            <w:pPr>
              <w:spacing w:line="228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 </w:t>
            </w:r>
          </w:p>
          <w:p w:rsidR="00A755A3" w:rsidRDefault="00E027B4">
            <w:pPr>
              <w:spacing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«__»________20__ г.</w:t>
            </w:r>
          </w:p>
          <w:p w:rsidR="00A755A3" w:rsidRDefault="00E027B4">
            <w:pPr>
              <w:spacing w:line="228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М.П.</w:t>
            </w:r>
          </w:p>
        </w:tc>
      </w:tr>
    </w:tbl>
    <w:p w:rsidR="00A755A3" w:rsidRDefault="00A755A3"/>
    <w:sectPr w:rsidR="00A755A3" w:rsidSect="00862A4F">
      <w:endnotePr>
        <w:numFmt w:val="decimal"/>
      </w:endnotePr>
      <w:pgSz w:w="11906" w:h="16838"/>
      <w:pgMar w:top="709" w:right="566" w:bottom="568" w:left="1418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5A3" w:rsidRDefault="00A755A3" w:rsidP="00A755A3">
      <w:pPr>
        <w:spacing w:after="0" w:line="240" w:lineRule="auto"/>
      </w:pPr>
      <w:r>
        <w:separator/>
      </w:r>
    </w:p>
  </w:endnote>
  <w:endnote w:type="continuationSeparator" w:id="0">
    <w:p w:rsidR="00A755A3" w:rsidRDefault="00A755A3" w:rsidP="00A7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5A3" w:rsidRDefault="00A755A3" w:rsidP="00A755A3">
      <w:pPr>
        <w:spacing w:after="0" w:line="240" w:lineRule="auto"/>
      </w:pPr>
      <w:r>
        <w:separator/>
      </w:r>
    </w:p>
  </w:footnote>
  <w:footnote w:type="continuationSeparator" w:id="0">
    <w:p w:rsidR="00A755A3" w:rsidRDefault="00A755A3" w:rsidP="00A755A3">
      <w:pPr>
        <w:spacing w:after="0" w:line="240" w:lineRule="auto"/>
      </w:pPr>
      <w:r>
        <w:continuationSeparator/>
      </w:r>
    </w:p>
  </w:footnote>
  <w:footnote w:id="1">
    <w:p w:rsidR="00A755A3" w:rsidRDefault="00E027B4">
      <w:pPr>
        <w:pStyle w:val="11"/>
        <w:rPr>
          <w:rFonts w:ascii="Times New Roman" w:hAnsi="Times New Roman"/>
        </w:rPr>
      </w:pPr>
      <w:r>
        <w:rPr>
          <w:rStyle w:val="1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Приложение заполняется по Форме 1 при подключении всех услуг (торговых точек), исключая комплексные услуги </w:t>
      </w:r>
    </w:p>
  </w:footnote>
  <w:footnote w:id="2">
    <w:p w:rsidR="00A755A3" w:rsidRDefault="00E027B4">
      <w:pPr>
        <w:pStyle w:val="11"/>
        <w:rPr>
          <w:rFonts w:ascii="Times New Roman" w:hAnsi="Times New Roman"/>
        </w:rPr>
      </w:pPr>
      <w:r>
        <w:rPr>
          <w:rStyle w:val="1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Приложение  заполняется по Форме 2 при подключении комплексных услуг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91790"/>
    <w:multiLevelType w:val="hybridMultilevel"/>
    <w:tmpl w:val="3F50307C"/>
    <w:name w:val="Нумерованный список 2"/>
    <w:lvl w:ilvl="0" w:tplc="578E3CCA">
      <w:numFmt w:val="none"/>
      <w:lvlText w:val=""/>
      <w:lvlJc w:val="left"/>
      <w:pPr>
        <w:ind w:left="0" w:firstLine="0"/>
      </w:pPr>
    </w:lvl>
    <w:lvl w:ilvl="1" w:tplc="741CD20C">
      <w:numFmt w:val="none"/>
      <w:lvlText w:val=""/>
      <w:lvlJc w:val="left"/>
      <w:pPr>
        <w:ind w:left="0" w:firstLine="0"/>
      </w:pPr>
    </w:lvl>
    <w:lvl w:ilvl="2" w:tplc="B878654A">
      <w:numFmt w:val="none"/>
      <w:lvlText w:val=""/>
      <w:lvlJc w:val="left"/>
      <w:pPr>
        <w:ind w:left="0" w:firstLine="0"/>
      </w:pPr>
    </w:lvl>
    <w:lvl w:ilvl="3" w:tplc="312A760E">
      <w:numFmt w:val="none"/>
      <w:lvlText w:val=""/>
      <w:lvlJc w:val="left"/>
      <w:pPr>
        <w:ind w:left="0" w:firstLine="0"/>
      </w:pPr>
    </w:lvl>
    <w:lvl w:ilvl="4" w:tplc="519887FA">
      <w:numFmt w:val="none"/>
      <w:lvlText w:val=""/>
      <w:lvlJc w:val="left"/>
      <w:pPr>
        <w:ind w:left="0" w:firstLine="0"/>
      </w:pPr>
    </w:lvl>
    <w:lvl w:ilvl="5" w:tplc="1C3A4172">
      <w:numFmt w:val="none"/>
      <w:lvlText w:val=""/>
      <w:lvlJc w:val="left"/>
      <w:pPr>
        <w:ind w:left="0" w:firstLine="0"/>
      </w:pPr>
    </w:lvl>
    <w:lvl w:ilvl="6" w:tplc="236EBCDA">
      <w:numFmt w:val="none"/>
      <w:lvlText w:val=""/>
      <w:lvlJc w:val="left"/>
      <w:pPr>
        <w:ind w:left="0" w:firstLine="0"/>
      </w:pPr>
    </w:lvl>
    <w:lvl w:ilvl="7" w:tplc="79CC1A96">
      <w:numFmt w:val="none"/>
      <w:lvlText w:val=""/>
      <w:lvlJc w:val="left"/>
      <w:pPr>
        <w:ind w:left="0" w:firstLine="0"/>
      </w:pPr>
    </w:lvl>
    <w:lvl w:ilvl="8" w:tplc="3ADA0DDA">
      <w:numFmt w:val="none"/>
      <w:lvlText w:val=""/>
      <w:lvlJc w:val="left"/>
      <w:pPr>
        <w:ind w:left="0" w:firstLine="0"/>
      </w:pPr>
    </w:lvl>
  </w:abstractNum>
  <w:abstractNum w:abstractNumId="1">
    <w:nsid w:val="519F1991"/>
    <w:multiLevelType w:val="hybridMultilevel"/>
    <w:tmpl w:val="8ED2A5E2"/>
    <w:lvl w:ilvl="0" w:tplc="5764EF7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1C8CA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AA6E7E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B782F9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1F405E3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F6C9A4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53EDCC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34CF28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4982D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5926410E"/>
    <w:multiLevelType w:val="hybridMultilevel"/>
    <w:tmpl w:val="CDB6540A"/>
    <w:name w:val="Нумерованный список 1"/>
    <w:lvl w:ilvl="0" w:tplc="9578A0DE">
      <w:numFmt w:val="none"/>
      <w:lvlText w:val=""/>
      <w:lvlJc w:val="left"/>
      <w:pPr>
        <w:ind w:left="0" w:firstLine="0"/>
      </w:pPr>
    </w:lvl>
    <w:lvl w:ilvl="1" w:tplc="F820A5F8">
      <w:numFmt w:val="none"/>
      <w:lvlText w:val=""/>
      <w:lvlJc w:val="left"/>
      <w:pPr>
        <w:ind w:left="0" w:firstLine="0"/>
      </w:pPr>
    </w:lvl>
    <w:lvl w:ilvl="2" w:tplc="A680EA5C">
      <w:numFmt w:val="none"/>
      <w:lvlText w:val=""/>
      <w:lvlJc w:val="left"/>
      <w:pPr>
        <w:ind w:left="0" w:firstLine="0"/>
      </w:pPr>
    </w:lvl>
    <w:lvl w:ilvl="3" w:tplc="852206EA">
      <w:numFmt w:val="none"/>
      <w:lvlText w:val=""/>
      <w:lvlJc w:val="left"/>
      <w:pPr>
        <w:ind w:left="0" w:firstLine="0"/>
      </w:pPr>
    </w:lvl>
    <w:lvl w:ilvl="4" w:tplc="95381DFC">
      <w:numFmt w:val="none"/>
      <w:lvlText w:val=""/>
      <w:lvlJc w:val="left"/>
      <w:pPr>
        <w:ind w:left="0" w:firstLine="0"/>
      </w:pPr>
    </w:lvl>
    <w:lvl w:ilvl="5" w:tplc="CA04A6CE">
      <w:numFmt w:val="none"/>
      <w:lvlText w:val=""/>
      <w:lvlJc w:val="left"/>
      <w:pPr>
        <w:ind w:left="0" w:firstLine="0"/>
      </w:pPr>
    </w:lvl>
    <w:lvl w:ilvl="6" w:tplc="B9DA700C">
      <w:numFmt w:val="none"/>
      <w:lvlText w:val=""/>
      <w:lvlJc w:val="left"/>
      <w:pPr>
        <w:ind w:left="0" w:firstLine="0"/>
      </w:pPr>
    </w:lvl>
    <w:lvl w:ilvl="7" w:tplc="ED9AB374">
      <w:numFmt w:val="none"/>
      <w:lvlText w:val=""/>
      <w:lvlJc w:val="left"/>
      <w:pPr>
        <w:ind w:left="0" w:firstLine="0"/>
      </w:pPr>
    </w:lvl>
    <w:lvl w:ilvl="8" w:tplc="1D6634C2">
      <w:numFmt w:val="none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A3"/>
    <w:rsid w:val="005D293E"/>
    <w:rsid w:val="00862A4F"/>
    <w:rsid w:val="00A755A3"/>
    <w:rsid w:val="00B7117F"/>
    <w:rsid w:val="00C54E9A"/>
    <w:rsid w:val="00CC3AC5"/>
    <w:rsid w:val="00E027B4"/>
    <w:rsid w:val="00F2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7AC99-CDD7-43A7-A820-92389696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ункт Положения"/>
    <w:basedOn w:val="a"/>
    <w:qFormat/>
    <w:rsid w:val="00A755A3"/>
    <w:pPr>
      <w:tabs>
        <w:tab w:val="left" w:pos="1077"/>
      </w:tabs>
      <w:suppressAutoHyphens/>
      <w:spacing w:after="0" w:line="240" w:lineRule="auto"/>
      <w:ind w:firstLine="720"/>
      <w:jc w:val="both"/>
    </w:pPr>
    <w:rPr>
      <w:rFonts w:ascii="Times New Roman" w:hAnsi="Times New Roman"/>
      <w:sz w:val="30"/>
      <w:szCs w:val="20"/>
    </w:rPr>
  </w:style>
  <w:style w:type="paragraph" w:customStyle="1" w:styleId="BodyTextIndent21">
    <w:name w:val="Body Text Indent 21"/>
    <w:basedOn w:val="a"/>
    <w:qFormat/>
    <w:rsid w:val="00A755A3"/>
    <w:pPr>
      <w:suppressAutoHyphens/>
      <w:spacing w:after="0" w:line="240" w:lineRule="auto"/>
      <w:ind w:left="-708" w:firstLine="708"/>
      <w:contextualSpacing/>
      <w:jc w:val="both"/>
    </w:pPr>
    <w:rPr>
      <w:rFonts w:ascii="Times New Roman" w:eastAsia="Times New Roman" w:hAnsi="Times New Roman"/>
      <w:sz w:val="24"/>
      <w:szCs w:val="28"/>
    </w:rPr>
  </w:style>
  <w:style w:type="paragraph" w:styleId="a4">
    <w:name w:val="Normal (Web)"/>
    <w:basedOn w:val="a"/>
    <w:qFormat/>
    <w:rsid w:val="00A755A3"/>
    <w:pPr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before="280" w:after="0" w:line="240" w:lineRule="auto"/>
      <w:jc w:val="both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qFormat/>
    <w:rsid w:val="00A755A3"/>
    <w:pPr>
      <w:suppressAutoHyphens/>
      <w:spacing w:after="0" w:line="240" w:lineRule="auto"/>
    </w:pPr>
    <w:rPr>
      <w:color w:val="000000"/>
      <w:sz w:val="24"/>
      <w:szCs w:val="24"/>
    </w:rPr>
  </w:style>
  <w:style w:type="paragraph" w:customStyle="1" w:styleId="1">
    <w:name w:val="Текст примечания1"/>
    <w:basedOn w:val="a"/>
    <w:qFormat/>
    <w:rsid w:val="00A755A3"/>
    <w:pPr>
      <w:spacing w:line="240" w:lineRule="auto"/>
    </w:pPr>
    <w:rPr>
      <w:sz w:val="20"/>
      <w:szCs w:val="20"/>
    </w:rPr>
  </w:style>
  <w:style w:type="paragraph" w:styleId="a5">
    <w:name w:val="Balloon Text"/>
    <w:basedOn w:val="a"/>
    <w:qFormat/>
    <w:rsid w:val="00A755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qFormat/>
    <w:rsid w:val="00A755A3"/>
    <w:pPr>
      <w:suppressAutoHyphens/>
      <w:spacing w:after="140" w:line="288" w:lineRule="auto"/>
      <w:jc w:val="both"/>
    </w:pPr>
    <w:rPr>
      <w:rFonts w:ascii="Times New Roman" w:hAnsi="Times New Roman"/>
      <w:sz w:val="30"/>
      <w:szCs w:val="20"/>
    </w:rPr>
  </w:style>
  <w:style w:type="paragraph" w:customStyle="1" w:styleId="2">
    <w:name w:val="Основной текст (2)"/>
    <w:basedOn w:val="a"/>
    <w:qFormat/>
    <w:rsid w:val="00A755A3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360" w:after="240" w:line="274" w:lineRule="exact"/>
      <w:ind w:left="709" w:hanging="760"/>
      <w:jc w:val="both"/>
    </w:pPr>
    <w:rPr>
      <w:rFonts w:ascii="Times New Roman" w:eastAsia="Times New Roman" w:hAnsi="Times New Roman"/>
    </w:rPr>
  </w:style>
  <w:style w:type="paragraph" w:customStyle="1" w:styleId="Textbody">
    <w:name w:val="Text body"/>
    <w:basedOn w:val="a"/>
    <w:qFormat/>
    <w:rsid w:val="00A755A3"/>
    <w:pPr>
      <w:suppressAutoHyphens/>
      <w:spacing w:after="140" w:line="288" w:lineRule="auto"/>
    </w:pPr>
    <w:rPr>
      <w:rFonts w:cs="Tahoma"/>
      <w:color w:val="595959"/>
    </w:rPr>
  </w:style>
  <w:style w:type="paragraph" w:customStyle="1" w:styleId="CommentText">
    <w:name w:val="Comment Text"/>
    <w:basedOn w:val="a"/>
    <w:qFormat/>
    <w:rsid w:val="00A755A3"/>
    <w:pPr>
      <w:spacing w:after="0" w:line="240" w:lineRule="auto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sid w:val="00A755A3"/>
    <w:rPr>
      <w:b/>
      <w:bCs/>
    </w:rPr>
  </w:style>
  <w:style w:type="paragraph" w:customStyle="1" w:styleId="20">
    <w:name w:val="Текст примечания2"/>
    <w:basedOn w:val="a"/>
    <w:qFormat/>
    <w:rsid w:val="00A755A3"/>
    <w:pPr>
      <w:spacing w:line="240" w:lineRule="auto"/>
    </w:pPr>
    <w:rPr>
      <w:sz w:val="20"/>
      <w:szCs w:val="20"/>
    </w:rPr>
  </w:style>
  <w:style w:type="paragraph" w:customStyle="1" w:styleId="10">
    <w:name w:val="Тема примечания1"/>
    <w:basedOn w:val="20"/>
    <w:next w:val="20"/>
    <w:qFormat/>
    <w:rsid w:val="00A755A3"/>
    <w:rPr>
      <w:b/>
      <w:bCs/>
    </w:rPr>
  </w:style>
  <w:style w:type="paragraph" w:styleId="3">
    <w:name w:val="Body Text Indent 3"/>
    <w:basedOn w:val="a"/>
    <w:qFormat/>
    <w:rsid w:val="00A755A3"/>
    <w:pPr>
      <w:spacing w:after="120"/>
      <w:ind w:left="283"/>
    </w:pPr>
    <w:rPr>
      <w:sz w:val="16"/>
      <w:szCs w:val="16"/>
    </w:rPr>
  </w:style>
  <w:style w:type="paragraph" w:styleId="a7">
    <w:name w:val="List Paragraph"/>
    <w:basedOn w:val="a"/>
    <w:qFormat/>
    <w:rsid w:val="00A755A3"/>
    <w:pPr>
      <w:ind w:left="720"/>
      <w:contextualSpacing/>
    </w:pPr>
  </w:style>
  <w:style w:type="paragraph" w:customStyle="1" w:styleId="11">
    <w:name w:val="Текст сноски1"/>
    <w:basedOn w:val="a"/>
    <w:qFormat/>
    <w:rsid w:val="00A755A3"/>
    <w:pPr>
      <w:spacing w:after="0" w:line="240" w:lineRule="auto"/>
    </w:pPr>
    <w:rPr>
      <w:sz w:val="20"/>
      <w:szCs w:val="20"/>
    </w:rPr>
  </w:style>
  <w:style w:type="character" w:customStyle="1" w:styleId="12">
    <w:name w:val="Знак примечания1"/>
    <w:basedOn w:val="a0"/>
    <w:rsid w:val="00A755A3"/>
    <w:rPr>
      <w:sz w:val="16"/>
      <w:szCs w:val="16"/>
    </w:rPr>
  </w:style>
  <w:style w:type="character" w:customStyle="1" w:styleId="a8">
    <w:name w:val="Текст примечания Знак"/>
    <w:basedOn w:val="a0"/>
    <w:rsid w:val="00A755A3"/>
    <w:rPr>
      <w:sz w:val="20"/>
      <w:szCs w:val="20"/>
    </w:rPr>
  </w:style>
  <w:style w:type="character" w:customStyle="1" w:styleId="a9">
    <w:name w:val="Текст выноски Знак"/>
    <w:basedOn w:val="a0"/>
    <w:rsid w:val="00A755A3"/>
    <w:rPr>
      <w:rFonts w:ascii="Tahoma" w:hAnsi="Tahoma" w:cs="Tahoma"/>
      <w:sz w:val="16"/>
      <w:szCs w:val="16"/>
    </w:rPr>
  </w:style>
  <w:style w:type="character" w:styleId="aa">
    <w:name w:val="Hyperlink"/>
    <w:rsid w:val="00A755A3"/>
    <w:rPr>
      <w:color w:val="0000FF"/>
      <w:u w:val="single"/>
    </w:rPr>
  </w:style>
  <w:style w:type="character" w:customStyle="1" w:styleId="21">
    <w:name w:val="Знак примечания2"/>
    <w:basedOn w:val="a0"/>
    <w:rsid w:val="00A755A3"/>
    <w:rPr>
      <w:sz w:val="16"/>
      <w:szCs w:val="16"/>
    </w:rPr>
  </w:style>
  <w:style w:type="character" w:customStyle="1" w:styleId="13">
    <w:name w:val="Текст примечания Знак1"/>
    <w:basedOn w:val="a0"/>
    <w:rsid w:val="00A755A3"/>
    <w:rPr>
      <w:sz w:val="20"/>
      <w:szCs w:val="20"/>
    </w:rPr>
  </w:style>
  <w:style w:type="character" w:customStyle="1" w:styleId="ab">
    <w:name w:val="Тема примечания Знак"/>
    <w:basedOn w:val="13"/>
    <w:rsid w:val="00A755A3"/>
    <w:rPr>
      <w:b/>
      <w:bCs/>
      <w:sz w:val="20"/>
      <w:szCs w:val="20"/>
    </w:rPr>
  </w:style>
  <w:style w:type="character" w:customStyle="1" w:styleId="30">
    <w:name w:val="Основной текст с отступом 3 Знак"/>
    <w:basedOn w:val="a0"/>
    <w:rsid w:val="00A755A3"/>
    <w:rPr>
      <w:sz w:val="16"/>
      <w:szCs w:val="16"/>
    </w:rPr>
  </w:style>
  <w:style w:type="character" w:customStyle="1" w:styleId="-">
    <w:name w:val="Интернет-ссылка"/>
    <w:basedOn w:val="a0"/>
    <w:rsid w:val="00A755A3"/>
    <w:rPr>
      <w:color w:val="0000FF"/>
      <w:u w:val="single" w:color="FFFFFF"/>
    </w:rPr>
  </w:style>
  <w:style w:type="character" w:customStyle="1" w:styleId="ac">
    <w:name w:val="Текст сноски Знак"/>
    <w:basedOn w:val="a0"/>
    <w:rsid w:val="00A755A3"/>
    <w:rPr>
      <w:sz w:val="20"/>
      <w:szCs w:val="20"/>
    </w:rPr>
  </w:style>
  <w:style w:type="character" w:customStyle="1" w:styleId="14">
    <w:name w:val="Знак сноски1"/>
    <w:basedOn w:val="a0"/>
    <w:rsid w:val="00A755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Гороховик</dc:creator>
  <cp:keywords/>
  <dc:description/>
  <cp:lastModifiedBy>Golovin Aleksej</cp:lastModifiedBy>
  <cp:revision>2</cp:revision>
  <cp:lastPrinted>2020-03-20T11:58:00Z</cp:lastPrinted>
  <dcterms:created xsi:type="dcterms:W3CDTF">2022-10-11T09:27:00Z</dcterms:created>
  <dcterms:modified xsi:type="dcterms:W3CDTF">2022-10-11T09:27:00Z</dcterms:modified>
</cp:coreProperties>
</file>